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1605" w:rsidRPr="00351605" w:rsidRDefault="00351605" w:rsidP="00FA0C08">
      <w:pPr>
        <w:jc w:val="both"/>
        <w:rPr>
          <w:rFonts w:ascii="Candara" w:hAnsi="Candara" w:cs="Tahoma"/>
          <w:b/>
          <w:bCs/>
          <w:sz w:val="24"/>
          <w:szCs w:val="24"/>
        </w:rPr>
      </w:pPr>
    </w:p>
    <w:p w:rsidR="00351605" w:rsidRPr="00351605" w:rsidRDefault="00351605" w:rsidP="00FA0C08">
      <w:pPr>
        <w:jc w:val="both"/>
        <w:rPr>
          <w:rFonts w:ascii="Candara" w:hAnsi="Candara" w:cs="Tahoma"/>
          <w:b/>
          <w:bCs/>
          <w:sz w:val="24"/>
          <w:szCs w:val="24"/>
        </w:rPr>
      </w:pPr>
    </w:p>
    <w:p w:rsidR="00351605" w:rsidRPr="00351605" w:rsidRDefault="00351605" w:rsidP="00FB09CF">
      <w:pPr>
        <w:jc w:val="center"/>
        <w:rPr>
          <w:rFonts w:ascii="Candara" w:hAnsi="Candara" w:cs="Tahoma"/>
          <w:sz w:val="24"/>
          <w:szCs w:val="24"/>
        </w:rPr>
      </w:pPr>
      <w:r w:rsidRPr="00351605">
        <w:rPr>
          <w:rFonts w:ascii="Candara" w:hAnsi="Candara" w:cs="Tahoma"/>
          <w:sz w:val="24"/>
          <w:szCs w:val="24"/>
        </w:rPr>
        <w:t>El departamento de Derecho Constitucional de la Universidad Externado de Colombia tiene el placer de invitar a toda la comunidad académica al Seminario Virtual:</w:t>
      </w:r>
    </w:p>
    <w:p w:rsidR="00351605" w:rsidRPr="00351605" w:rsidRDefault="00351605" w:rsidP="00FA0C08">
      <w:pPr>
        <w:jc w:val="both"/>
        <w:rPr>
          <w:rFonts w:ascii="Candara" w:hAnsi="Candara" w:cs="Tahoma"/>
          <w:b/>
          <w:bCs/>
          <w:sz w:val="24"/>
          <w:szCs w:val="24"/>
        </w:rPr>
      </w:pPr>
    </w:p>
    <w:p w:rsidR="00C82B92" w:rsidRDefault="00FB09CF" w:rsidP="00FA0C08">
      <w:pPr>
        <w:jc w:val="center"/>
        <w:rPr>
          <w:rFonts w:ascii="Candara" w:hAnsi="Candara" w:cs="Tahoma"/>
          <w:b/>
          <w:bCs/>
          <w:sz w:val="24"/>
          <w:szCs w:val="24"/>
        </w:rPr>
      </w:pPr>
      <w:r>
        <w:rPr>
          <w:rFonts w:ascii="Candara" w:hAnsi="Candara" w:cs="Tahoma"/>
          <w:b/>
          <w:bCs/>
          <w:sz w:val="24"/>
          <w:szCs w:val="24"/>
        </w:rPr>
        <w:t>“</w:t>
      </w:r>
      <w:r w:rsidR="00F67C5F" w:rsidRPr="00F67C5F">
        <w:rPr>
          <w:rFonts w:ascii="Candara" w:hAnsi="Candara" w:cs="Tahoma"/>
          <w:b/>
          <w:bCs/>
          <w:sz w:val="24"/>
          <w:szCs w:val="24"/>
        </w:rPr>
        <w:t>IMPLICACIONES POLÍTICAS Y PROBLEMAS CONSTITUCIONALES DE LA EMERGENCIA ECONÓMICA POR EL CORONAVIRUS</w:t>
      </w:r>
      <w:r w:rsidR="00F67C5F" w:rsidRPr="00351605">
        <w:rPr>
          <w:rFonts w:ascii="Candara" w:hAnsi="Candara" w:cs="Tahoma"/>
          <w:b/>
          <w:bCs/>
          <w:sz w:val="24"/>
          <w:szCs w:val="24"/>
        </w:rPr>
        <w:t>”</w:t>
      </w:r>
    </w:p>
    <w:p w:rsidR="00F67C5F" w:rsidRDefault="00F67C5F" w:rsidP="00F67C5F">
      <w:pPr>
        <w:jc w:val="both"/>
        <w:rPr>
          <w:rFonts w:ascii="Candara" w:hAnsi="Candara" w:cs="Tahoma"/>
          <w:sz w:val="24"/>
          <w:szCs w:val="24"/>
        </w:rPr>
      </w:pPr>
      <w:r>
        <w:rPr>
          <w:rFonts w:ascii="Candara" w:hAnsi="Candara" w:cs="Tahoma"/>
          <w:sz w:val="24"/>
          <w:szCs w:val="24"/>
        </w:rPr>
        <w:t xml:space="preserve">En este seminario se </w:t>
      </w:r>
      <w:r w:rsidR="00FB09CF">
        <w:rPr>
          <w:rFonts w:ascii="Candara" w:hAnsi="Candara" w:cs="Tahoma"/>
          <w:sz w:val="24"/>
          <w:szCs w:val="24"/>
        </w:rPr>
        <w:t>desarrollarán</w:t>
      </w:r>
      <w:r w:rsidR="00FB09CF">
        <w:rPr>
          <w:rFonts w:ascii="Candara" w:hAnsi="Candara" w:cs="Tahoma"/>
          <w:sz w:val="24"/>
          <w:szCs w:val="24"/>
        </w:rPr>
        <w:t xml:space="preserve"> </w:t>
      </w:r>
      <w:r>
        <w:rPr>
          <w:rFonts w:ascii="Candara" w:hAnsi="Candara" w:cs="Tahoma"/>
          <w:sz w:val="24"/>
          <w:szCs w:val="24"/>
        </w:rPr>
        <w:t>las siguientes temáticas:</w:t>
      </w:r>
    </w:p>
    <w:p w:rsidR="00E14615" w:rsidRPr="00FB09CF" w:rsidRDefault="00E14615" w:rsidP="00FB09CF">
      <w:pPr>
        <w:pStyle w:val="Prrafodelista"/>
        <w:numPr>
          <w:ilvl w:val="0"/>
          <w:numId w:val="7"/>
        </w:numPr>
        <w:jc w:val="both"/>
        <w:rPr>
          <w:rFonts w:ascii="Candara" w:hAnsi="Candara" w:cs="Tahoma"/>
          <w:sz w:val="24"/>
          <w:szCs w:val="24"/>
        </w:rPr>
      </w:pPr>
      <w:r w:rsidRPr="00FB09CF">
        <w:rPr>
          <w:rFonts w:ascii="Candara" w:hAnsi="Candara" w:cs="Tahoma"/>
          <w:sz w:val="24"/>
          <w:szCs w:val="24"/>
        </w:rPr>
        <w:t>Virtudes y defectos políticos del manejo de la crisis sanitaria</w:t>
      </w:r>
    </w:p>
    <w:p w:rsidR="00F67C5F" w:rsidRPr="00FB09CF" w:rsidRDefault="00E14615" w:rsidP="00FB09CF">
      <w:pPr>
        <w:pStyle w:val="Prrafodelista"/>
        <w:numPr>
          <w:ilvl w:val="0"/>
          <w:numId w:val="7"/>
        </w:numPr>
        <w:jc w:val="both"/>
        <w:rPr>
          <w:rFonts w:ascii="Candara" w:hAnsi="Candara" w:cs="Tahoma"/>
          <w:sz w:val="24"/>
          <w:szCs w:val="24"/>
        </w:rPr>
      </w:pPr>
      <w:r w:rsidRPr="00FB09CF">
        <w:rPr>
          <w:rFonts w:ascii="Candara" w:hAnsi="Candara" w:cs="Tahoma"/>
          <w:sz w:val="24"/>
          <w:szCs w:val="24"/>
        </w:rPr>
        <w:t>E</w:t>
      </w:r>
      <w:r w:rsidR="00F67C5F" w:rsidRPr="00FB09CF">
        <w:rPr>
          <w:rFonts w:ascii="Candara" w:hAnsi="Candara" w:cs="Tahoma"/>
          <w:sz w:val="24"/>
          <w:szCs w:val="24"/>
        </w:rPr>
        <w:t>l control de legalidad de los decretos reglamentarios y de los ordinarios de estado de excepció</w:t>
      </w:r>
      <w:bookmarkStart w:id="0" w:name="_GoBack"/>
      <w:bookmarkEnd w:id="0"/>
      <w:r w:rsidR="00F67C5F" w:rsidRPr="00FB09CF">
        <w:rPr>
          <w:rFonts w:ascii="Candara" w:hAnsi="Candara" w:cs="Tahoma"/>
          <w:sz w:val="24"/>
          <w:szCs w:val="24"/>
        </w:rPr>
        <w:t xml:space="preserve">n por la justicia administrativa. </w:t>
      </w:r>
    </w:p>
    <w:p w:rsidR="00F67C5F" w:rsidRPr="00FB09CF" w:rsidRDefault="00E14615" w:rsidP="00FB09CF">
      <w:pPr>
        <w:pStyle w:val="Prrafodelista"/>
        <w:numPr>
          <w:ilvl w:val="0"/>
          <w:numId w:val="7"/>
        </w:numPr>
        <w:jc w:val="both"/>
        <w:rPr>
          <w:rFonts w:ascii="Candara" w:hAnsi="Candara" w:cs="Tahoma"/>
          <w:sz w:val="24"/>
          <w:szCs w:val="24"/>
        </w:rPr>
      </w:pPr>
      <w:r w:rsidRPr="00FB09CF">
        <w:rPr>
          <w:rFonts w:ascii="Candara" w:hAnsi="Candara" w:cs="Tahoma"/>
          <w:sz w:val="24"/>
          <w:szCs w:val="24"/>
        </w:rPr>
        <w:t>La</w:t>
      </w:r>
      <w:r w:rsidR="00F67C5F" w:rsidRPr="00FB09CF">
        <w:rPr>
          <w:rFonts w:ascii="Candara" w:hAnsi="Candara" w:cs="Tahoma"/>
          <w:sz w:val="24"/>
          <w:szCs w:val="24"/>
        </w:rPr>
        <w:t xml:space="preserve"> afectación de derechos laborales mediante impuestos</w:t>
      </w:r>
    </w:p>
    <w:p w:rsidR="00FB09CF" w:rsidRDefault="00FB09CF" w:rsidP="00F67C5F">
      <w:pPr>
        <w:jc w:val="both"/>
        <w:rPr>
          <w:rFonts w:ascii="Candara" w:hAnsi="Candara" w:cs="Tahoma"/>
          <w:sz w:val="24"/>
          <w:szCs w:val="24"/>
        </w:rPr>
      </w:pPr>
      <w:r>
        <w:rPr>
          <w:rFonts w:ascii="Candara" w:hAnsi="Candara" w:cs="Tahoma"/>
          <w:sz w:val="24"/>
          <w:szCs w:val="24"/>
        </w:rPr>
        <w:t>Y se discutirán los siguientes interrogantes:</w:t>
      </w:r>
    </w:p>
    <w:p w:rsidR="00FB09CF" w:rsidRPr="00FB09CF" w:rsidRDefault="00FB09CF" w:rsidP="00FB09CF">
      <w:pPr>
        <w:pStyle w:val="Prrafodelista"/>
        <w:numPr>
          <w:ilvl w:val="0"/>
          <w:numId w:val="8"/>
        </w:numPr>
        <w:jc w:val="both"/>
        <w:rPr>
          <w:rFonts w:ascii="Candara" w:hAnsi="Candara" w:cs="Tahoma"/>
          <w:sz w:val="24"/>
          <w:szCs w:val="24"/>
        </w:rPr>
      </w:pPr>
      <w:r w:rsidRPr="00FB09CF">
        <w:rPr>
          <w:rFonts w:ascii="Candara" w:hAnsi="Candara" w:cs="Tahoma"/>
          <w:sz w:val="24"/>
          <w:szCs w:val="24"/>
        </w:rPr>
        <w:t>¿</w:t>
      </w:r>
      <w:r>
        <w:rPr>
          <w:rFonts w:ascii="Candara" w:hAnsi="Candara" w:cs="Tahoma"/>
          <w:sz w:val="24"/>
          <w:szCs w:val="24"/>
        </w:rPr>
        <w:t>Estamos orientados h</w:t>
      </w:r>
      <w:r w:rsidRPr="00FB09CF">
        <w:rPr>
          <w:rFonts w:ascii="Candara" w:hAnsi="Candara" w:cs="Tahoma"/>
          <w:sz w:val="24"/>
          <w:szCs w:val="24"/>
        </w:rPr>
        <w:t xml:space="preserve">acia un </w:t>
      </w:r>
      <w:r>
        <w:rPr>
          <w:rFonts w:ascii="Candara" w:hAnsi="Candara" w:cs="Tahoma"/>
          <w:sz w:val="24"/>
          <w:szCs w:val="24"/>
        </w:rPr>
        <w:t>e</w:t>
      </w:r>
      <w:r w:rsidRPr="00FB09CF">
        <w:rPr>
          <w:rFonts w:ascii="Candara" w:hAnsi="Candara" w:cs="Tahoma"/>
          <w:sz w:val="24"/>
          <w:szCs w:val="24"/>
        </w:rPr>
        <w:t>stado de excepción permanente?</w:t>
      </w:r>
    </w:p>
    <w:p w:rsidR="00F67C5F" w:rsidRPr="00FB09CF" w:rsidRDefault="00FB09CF" w:rsidP="00FB09CF">
      <w:pPr>
        <w:pStyle w:val="Prrafodelista"/>
        <w:numPr>
          <w:ilvl w:val="0"/>
          <w:numId w:val="8"/>
        </w:numPr>
        <w:jc w:val="both"/>
        <w:rPr>
          <w:rFonts w:ascii="Candara" w:hAnsi="Candara" w:cs="Tahoma"/>
          <w:sz w:val="24"/>
          <w:szCs w:val="24"/>
        </w:rPr>
      </w:pPr>
      <w:r>
        <w:rPr>
          <w:rFonts w:ascii="Candara" w:hAnsi="Candara" w:cs="Tahoma"/>
          <w:sz w:val="24"/>
          <w:szCs w:val="24"/>
        </w:rPr>
        <w:t xml:space="preserve">El </w:t>
      </w:r>
      <w:r w:rsidR="00F67C5F" w:rsidRPr="00FB09CF">
        <w:rPr>
          <w:rFonts w:ascii="Candara" w:hAnsi="Candara" w:cs="Tahoma"/>
          <w:sz w:val="24"/>
          <w:szCs w:val="24"/>
        </w:rPr>
        <w:t>Control judicial</w:t>
      </w:r>
      <w:r>
        <w:rPr>
          <w:rFonts w:ascii="Candara" w:hAnsi="Candara" w:cs="Tahoma"/>
          <w:sz w:val="24"/>
          <w:szCs w:val="24"/>
        </w:rPr>
        <w:t>,</w:t>
      </w:r>
      <w:r w:rsidR="00F67C5F" w:rsidRPr="00FB09CF">
        <w:rPr>
          <w:rFonts w:ascii="Candara" w:hAnsi="Candara" w:cs="Tahoma"/>
          <w:sz w:val="24"/>
          <w:szCs w:val="24"/>
        </w:rPr>
        <w:t xml:space="preserve"> </w:t>
      </w:r>
      <w:r>
        <w:rPr>
          <w:rFonts w:ascii="Candara" w:hAnsi="Candara" w:cs="Tahoma"/>
          <w:sz w:val="24"/>
          <w:szCs w:val="24"/>
        </w:rPr>
        <w:t xml:space="preserve">¿está </w:t>
      </w:r>
      <w:r w:rsidR="00F67C5F" w:rsidRPr="00FB09CF">
        <w:rPr>
          <w:rFonts w:ascii="Candara" w:hAnsi="Candara" w:cs="Tahoma"/>
          <w:sz w:val="24"/>
          <w:szCs w:val="24"/>
        </w:rPr>
        <w:t>a la carta según decisiones gubernamentales?</w:t>
      </w:r>
    </w:p>
    <w:p w:rsidR="00351605" w:rsidRPr="00351605" w:rsidRDefault="00C82B92" w:rsidP="00FA0C08">
      <w:pPr>
        <w:jc w:val="both"/>
        <w:rPr>
          <w:rFonts w:ascii="Candara" w:hAnsi="Candara" w:cs="Tahoma"/>
          <w:sz w:val="24"/>
          <w:szCs w:val="24"/>
        </w:rPr>
      </w:pPr>
      <w:r w:rsidRPr="00351605">
        <w:rPr>
          <w:rFonts w:ascii="Candara" w:hAnsi="Candara" w:cs="Tahoma"/>
          <w:sz w:val="24"/>
          <w:szCs w:val="24"/>
        </w:rPr>
        <w:t>El panel estará conformado por:</w:t>
      </w:r>
    </w:p>
    <w:p w:rsidR="00F67C5F" w:rsidRPr="00E14615" w:rsidRDefault="00F67C5F" w:rsidP="00E14615">
      <w:pPr>
        <w:pStyle w:val="Prrafodelista"/>
        <w:numPr>
          <w:ilvl w:val="0"/>
          <w:numId w:val="6"/>
        </w:numPr>
        <w:jc w:val="both"/>
        <w:rPr>
          <w:rFonts w:ascii="Candara" w:hAnsi="Candara" w:cs="Tahoma"/>
          <w:sz w:val="24"/>
          <w:szCs w:val="24"/>
        </w:rPr>
      </w:pPr>
      <w:r w:rsidRPr="00E14615">
        <w:rPr>
          <w:rFonts w:ascii="Candara" w:hAnsi="Candara" w:cs="Tahoma"/>
          <w:sz w:val="24"/>
          <w:szCs w:val="24"/>
        </w:rPr>
        <w:t>Juan Fernando Cristo</w:t>
      </w:r>
      <w:r w:rsidRPr="00E14615">
        <w:rPr>
          <w:rFonts w:ascii="Candara" w:hAnsi="Candara" w:cs="Tahoma"/>
          <w:sz w:val="24"/>
          <w:szCs w:val="24"/>
        </w:rPr>
        <w:t>.</w:t>
      </w:r>
      <w:r w:rsidRPr="00E14615">
        <w:rPr>
          <w:rFonts w:ascii="Candara" w:hAnsi="Candara" w:cs="Tahoma"/>
          <w:sz w:val="24"/>
          <w:szCs w:val="24"/>
        </w:rPr>
        <w:t xml:space="preserve"> Exministro de</w:t>
      </w:r>
      <w:r w:rsidR="00030F15">
        <w:rPr>
          <w:rFonts w:ascii="Candara" w:hAnsi="Candara" w:cs="Tahoma"/>
          <w:sz w:val="24"/>
          <w:szCs w:val="24"/>
        </w:rPr>
        <w:t>l</w:t>
      </w:r>
      <w:r w:rsidRPr="00E14615">
        <w:rPr>
          <w:rFonts w:ascii="Candara" w:hAnsi="Candara" w:cs="Tahoma"/>
          <w:sz w:val="24"/>
          <w:szCs w:val="24"/>
        </w:rPr>
        <w:t xml:space="preserve"> interior</w:t>
      </w:r>
    </w:p>
    <w:p w:rsidR="00F67C5F" w:rsidRPr="00E14615" w:rsidRDefault="00F67C5F" w:rsidP="00E14615">
      <w:pPr>
        <w:pStyle w:val="Prrafodelista"/>
        <w:numPr>
          <w:ilvl w:val="0"/>
          <w:numId w:val="6"/>
        </w:numPr>
        <w:jc w:val="both"/>
        <w:rPr>
          <w:rFonts w:ascii="Candara" w:hAnsi="Candara" w:cs="Tahoma"/>
          <w:sz w:val="24"/>
          <w:szCs w:val="24"/>
        </w:rPr>
      </w:pPr>
      <w:r w:rsidRPr="00E14615">
        <w:rPr>
          <w:rFonts w:ascii="Candara" w:hAnsi="Candara" w:cs="Tahoma"/>
          <w:sz w:val="24"/>
          <w:szCs w:val="24"/>
        </w:rPr>
        <w:t>Humberto A. Sierra porto. Profesor de derecho constitucional Universidad Externado de Colombia</w:t>
      </w:r>
    </w:p>
    <w:p w:rsidR="00F67C5F" w:rsidRPr="00E14615" w:rsidRDefault="00F67C5F" w:rsidP="00E14615">
      <w:pPr>
        <w:pStyle w:val="Prrafodelista"/>
        <w:numPr>
          <w:ilvl w:val="0"/>
          <w:numId w:val="6"/>
        </w:numPr>
        <w:jc w:val="both"/>
        <w:rPr>
          <w:rFonts w:ascii="Candara" w:hAnsi="Candara" w:cs="Tahoma"/>
          <w:sz w:val="24"/>
          <w:szCs w:val="24"/>
        </w:rPr>
      </w:pPr>
      <w:r w:rsidRPr="00E14615">
        <w:rPr>
          <w:rFonts w:ascii="Candara" w:hAnsi="Candara" w:cs="Tahoma"/>
          <w:sz w:val="24"/>
          <w:szCs w:val="24"/>
        </w:rPr>
        <w:t xml:space="preserve">Jorge Robledo Castillo. </w:t>
      </w:r>
      <w:r w:rsidRPr="00E14615">
        <w:rPr>
          <w:rFonts w:ascii="Candara" w:hAnsi="Candara" w:cs="Tahoma"/>
          <w:sz w:val="24"/>
          <w:szCs w:val="24"/>
        </w:rPr>
        <w:t>Senador de la República</w:t>
      </w:r>
    </w:p>
    <w:p w:rsidR="00F67C5F" w:rsidRPr="00E14615" w:rsidRDefault="00F67C5F" w:rsidP="00E14615">
      <w:pPr>
        <w:pStyle w:val="Prrafodelista"/>
        <w:numPr>
          <w:ilvl w:val="0"/>
          <w:numId w:val="6"/>
        </w:numPr>
        <w:jc w:val="both"/>
        <w:rPr>
          <w:rFonts w:ascii="Candara" w:hAnsi="Candara" w:cs="Tahoma"/>
          <w:sz w:val="24"/>
          <w:szCs w:val="24"/>
        </w:rPr>
      </w:pPr>
      <w:r w:rsidRPr="00E14615">
        <w:rPr>
          <w:rFonts w:ascii="Candara" w:hAnsi="Candara" w:cs="Tahoma"/>
          <w:sz w:val="24"/>
          <w:szCs w:val="24"/>
        </w:rPr>
        <w:t>Néstor Osuna Patiño. Profesor de derecho constitucional Universidad Externado de Colombia</w:t>
      </w:r>
    </w:p>
    <w:p w:rsidR="00F67C5F" w:rsidRPr="00E14615" w:rsidRDefault="00F67C5F" w:rsidP="00E14615">
      <w:pPr>
        <w:pStyle w:val="Prrafodelista"/>
        <w:numPr>
          <w:ilvl w:val="0"/>
          <w:numId w:val="6"/>
        </w:numPr>
        <w:jc w:val="both"/>
        <w:rPr>
          <w:rFonts w:ascii="Candara" w:hAnsi="Candara" w:cs="Tahoma"/>
          <w:sz w:val="24"/>
          <w:szCs w:val="24"/>
        </w:rPr>
      </w:pPr>
      <w:r w:rsidRPr="00E14615">
        <w:rPr>
          <w:rFonts w:ascii="Candara" w:hAnsi="Candara" w:cs="Tahoma"/>
          <w:sz w:val="24"/>
          <w:szCs w:val="24"/>
        </w:rPr>
        <w:t>Paloma Valencia</w:t>
      </w:r>
      <w:r w:rsidRPr="00E14615">
        <w:rPr>
          <w:rFonts w:ascii="Candara" w:hAnsi="Candara" w:cs="Tahoma"/>
          <w:sz w:val="24"/>
          <w:szCs w:val="24"/>
        </w:rPr>
        <w:t>.</w:t>
      </w:r>
      <w:r w:rsidRPr="00E14615">
        <w:rPr>
          <w:rFonts w:ascii="Candara" w:hAnsi="Candara" w:cs="Tahoma"/>
          <w:sz w:val="24"/>
          <w:szCs w:val="24"/>
        </w:rPr>
        <w:t xml:space="preserve"> </w:t>
      </w:r>
      <w:r w:rsidRPr="00E14615">
        <w:rPr>
          <w:rFonts w:ascii="Candara" w:hAnsi="Candara" w:cs="Tahoma"/>
          <w:sz w:val="24"/>
          <w:szCs w:val="24"/>
        </w:rPr>
        <w:t>S</w:t>
      </w:r>
      <w:r w:rsidRPr="00E14615">
        <w:rPr>
          <w:rFonts w:ascii="Candara" w:hAnsi="Candara" w:cs="Tahoma"/>
          <w:sz w:val="24"/>
          <w:szCs w:val="24"/>
        </w:rPr>
        <w:t>enadora de la República</w:t>
      </w:r>
    </w:p>
    <w:p w:rsidR="00F67C5F" w:rsidRPr="00E14615" w:rsidRDefault="00F67C5F" w:rsidP="00E14615">
      <w:pPr>
        <w:pStyle w:val="Prrafodelista"/>
        <w:numPr>
          <w:ilvl w:val="0"/>
          <w:numId w:val="6"/>
        </w:numPr>
        <w:jc w:val="both"/>
        <w:rPr>
          <w:rFonts w:ascii="Candara" w:hAnsi="Candara" w:cs="Tahoma"/>
          <w:sz w:val="24"/>
          <w:szCs w:val="24"/>
        </w:rPr>
      </w:pPr>
      <w:r w:rsidRPr="00E14615">
        <w:rPr>
          <w:rFonts w:ascii="Candara" w:hAnsi="Candara" w:cs="Tahoma"/>
          <w:sz w:val="24"/>
          <w:szCs w:val="24"/>
        </w:rPr>
        <w:t>Magdalena Correa Henao</w:t>
      </w:r>
      <w:r w:rsidRPr="00E14615">
        <w:rPr>
          <w:rFonts w:ascii="Candara" w:hAnsi="Candara" w:cs="Tahoma"/>
          <w:sz w:val="24"/>
          <w:szCs w:val="24"/>
        </w:rPr>
        <w:t>. Directora del Departamento de Derecho Constitucional Universidad Externado de Colombia</w:t>
      </w:r>
    </w:p>
    <w:p w:rsidR="00F67C5F" w:rsidRPr="00E14615" w:rsidRDefault="00F67C5F" w:rsidP="00E14615">
      <w:pPr>
        <w:pStyle w:val="Prrafodelista"/>
        <w:numPr>
          <w:ilvl w:val="0"/>
          <w:numId w:val="6"/>
        </w:numPr>
        <w:jc w:val="both"/>
        <w:rPr>
          <w:rFonts w:ascii="Candara" w:hAnsi="Candara" w:cs="Tahoma"/>
          <w:sz w:val="24"/>
          <w:szCs w:val="24"/>
        </w:rPr>
      </w:pPr>
      <w:r w:rsidRPr="00E14615">
        <w:rPr>
          <w:rFonts w:ascii="Candara" w:hAnsi="Candara" w:cs="Tahoma"/>
          <w:sz w:val="24"/>
          <w:szCs w:val="24"/>
        </w:rPr>
        <w:t>Edward Rodríguez. Representante a la Cámara</w:t>
      </w:r>
    </w:p>
    <w:p w:rsidR="00C82B92" w:rsidRPr="00351605" w:rsidRDefault="00F67C5F" w:rsidP="00FA0C08">
      <w:pPr>
        <w:jc w:val="both"/>
        <w:rPr>
          <w:rFonts w:ascii="Candara" w:hAnsi="Candara" w:cs="Tahoma"/>
          <w:sz w:val="24"/>
          <w:szCs w:val="24"/>
        </w:rPr>
      </w:pPr>
      <w:r w:rsidRPr="00F67C5F">
        <w:rPr>
          <w:rFonts w:ascii="Candara" w:hAnsi="Candara" w:cs="Tahoma"/>
          <w:sz w:val="24"/>
          <w:szCs w:val="24"/>
        </w:rPr>
        <w:t xml:space="preserve"> </w:t>
      </w:r>
      <w:r w:rsidR="00A858A6" w:rsidRPr="00351605">
        <w:rPr>
          <w:rFonts w:ascii="Candara" w:hAnsi="Candara" w:cs="Tahoma"/>
          <w:sz w:val="24"/>
          <w:szCs w:val="24"/>
        </w:rPr>
        <w:t xml:space="preserve">Fecha: viernes </w:t>
      </w:r>
      <w:r w:rsidR="00E14615">
        <w:rPr>
          <w:rFonts w:ascii="Candara" w:hAnsi="Candara" w:cs="Tahoma"/>
          <w:sz w:val="24"/>
          <w:szCs w:val="24"/>
        </w:rPr>
        <w:t>8</w:t>
      </w:r>
      <w:r w:rsidR="00A858A6" w:rsidRPr="00351605">
        <w:rPr>
          <w:rFonts w:ascii="Candara" w:hAnsi="Candara" w:cs="Tahoma"/>
          <w:sz w:val="24"/>
          <w:szCs w:val="24"/>
        </w:rPr>
        <w:t xml:space="preserve"> de </w:t>
      </w:r>
      <w:r w:rsidR="00351605" w:rsidRPr="00351605">
        <w:rPr>
          <w:rFonts w:ascii="Candara" w:hAnsi="Candara" w:cs="Tahoma"/>
          <w:sz w:val="24"/>
          <w:szCs w:val="24"/>
        </w:rPr>
        <w:t>mayo</w:t>
      </w:r>
      <w:r w:rsidR="00A858A6" w:rsidRPr="00351605">
        <w:rPr>
          <w:rFonts w:ascii="Candara" w:hAnsi="Candara" w:cs="Tahoma"/>
          <w:sz w:val="24"/>
          <w:szCs w:val="24"/>
        </w:rPr>
        <w:t xml:space="preserve"> </w:t>
      </w:r>
      <w:r w:rsidR="00435CEB" w:rsidRPr="00351605">
        <w:rPr>
          <w:rFonts w:ascii="Candara" w:hAnsi="Candara" w:cs="Tahoma"/>
          <w:sz w:val="24"/>
          <w:szCs w:val="24"/>
        </w:rPr>
        <w:t>de 2020</w:t>
      </w:r>
    </w:p>
    <w:p w:rsidR="00A858A6" w:rsidRPr="00351605" w:rsidRDefault="00C82B92" w:rsidP="00FA0C08">
      <w:pPr>
        <w:jc w:val="both"/>
        <w:rPr>
          <w:rFonts w:ascii="Candara" w:hAnsi="Candara" w:cs="Tahoma"/>
          <w:sz w:val="24"/>
          <w:szCs w:val="24"/>
        </w:rPr>
      </w:pPr>
      <w:r w:rsidRPr="00351605">
        <w:rPr>
          <w:rFonts w:ascii="Candara" w:hAnsi="Candara" w:cs="Tahoma"/>
          <w:sz w:val="24"/>
          <w:szCs w:val="24"/>
        </w:rPr>
        <w:t xml:space="preserve">Hora: </w:t>
      </w:r>
      <w:r w:rsidR="00A858A6" w:rsidRPr="00351605">
        <w:rPr>
          <w:rFonts w:ascii="Candara" w:hAnsi="Candara" w:cs="Tahoma"/>
          <w:sz w:val="24"/>
          <w:szCs w:val="24"/>
        </w:rPr>
        <w:t>8</w:t>
      </w:r>
      <w:r w:rsidR="000B1E2E" w:rsidRPr="00351605">
        <w:rPr>
          <w:rFonts w:ascii="Candara" w:hAnsi="Candara" w:cs="Tahoma"/>
          <w:sz w:val="24"/>
          <w:szCs w:val="24"/>
        </w:rPr>
        <w:t>:00</w:t>
      </w:r>
      <w:r w:rsidR="00435CEB" w:rsidRPr="00351605">
        <w:rPr>
          <w:rFonts w:ascii="Candara" w:hAnsi="Candara" w:cs="Tahoma"/>
          <w:sz w:val="24"/>
          <w:szCs w:val="24"/>
        </w:rPr>
        <w:t xml:space="preserve"> a.m.</w:t>
      </w:r>
      <w:r w:rsidR="00A858A6" w:rsidRPr="00351605">
        <w:rPr>
          <w:rFonts w:ascii="Candara" w:hAnsi="Candara" w:cs="Tahoma"/>
          <w:sz w:val="24"/>
          <w:szCs w:val="24"/>
        </w:rPr>
        <w:t xml:space="preserve"> a 1</w:t>
      </w:r>
      <w:r w:rsidRPr="00351605">
        <w:rPr>
          <w:rFonts w:ascii="Candara" w:hAnsi="Candara" w:cs="Tahoma"/>
          <w:sz w:val="24"/>
          <w:szCs w:val="24"/>
        </w:rPr>
        <w:t>1:</w:t>
      </w:r>
      <w:r w:rsidR="000B1E2E" w:rsidRPr="00351605">
        <w:rPr>
          <w:rFonts w:ascii="Candara" w:hAnsi="Candara" w:cs="Tahoma"/>
          <w:sz w:val="24"/>
          <w:szCs w:val="24"/>
        </w:rPr>
        <w:t>00 a.m.</w:t>
      </w:r>
    </w:p>
    <w:p w:rsidR="00351605" w:rsidRPr="00351605" w:rsidRDefault="00351605" w:rsidP="00FA0C08">
      <w:pPr>
        <w:jc w:val="both"/>
        <w:rPr>
          <w:rFonts w:ascii="Candara" w:hAnsi="Candara" w:cs="Tahoma"/>
          <w:sz w:val="24"/>
          <w:szCs w:val="24"/>
        </w:rPr>
      </w:pPr>
      <w:r w:rsidRPr="00351605">
        <w:rPr>
          <w:rFonts w:ascii="Candara" w:hAnsi="Candara" w:cs="Tahoma"/>
          <w:sz w:val="24"/>
          <w:szCs w:val="24"/>
        </w:rPr>
        <w:t xml:space="preserve">Transmisión vía </w:t>
      </w:r>
      <w:proofErr w:type="gramStart"/>
      <w:r w:rsidRPr="00351605">
        <w:rPr>
          <w:rFonts w:ascii="Candara" w:hAnsi="Candara" w:cs="Tahoma"/>
          <w:sz w:val="24"/>
          <w:szCs w:val="24"/>
        </w:rPr>
        <w:t>Zoom</w:t>
      </w:r>
      <w:proofErr w:type="gramEnd"/>
      <w:r w:rsidRPr="00351605">
        <w:rPr>
          <w:rFonts w:ascii="Candara" w:hAnsi="Candara" w:cs="Tahoma"/>
          <w:sz w:val="24"/>
          <w:szCs w:val="24"/>
        </w:rPr>
        <w:t xml:space="preserve"> y Facebook Live</w:t>
      </w:r>
    </w:p>
    <w:p w:rsidR="00A858A6" w:rsidRPr="00351605" w:rsidRDefault="00351605" w:rsidP="00FA0C08">
      <w:pPr>
        <w:jc w:val="both"/>
        <w:rPr>
          <w:rFonts w:ascii="Candara" w:hAnsi="Candara" w:cs="Tahoma"/>
          <w:sz w:val="24"/>
          <w:szCs w:val="24"/>
        </w:rPr>
      </w:pPr>
      <w:r w:rsidRPr="00351605">
        <w:rPr>
          <w:rFonts w:ascii="Candara" w:hAnsi="Candara" w:cs="Tahoma"/>
          <w:sz w:val="24"/>
          <w:szCs w:val="24"/>
        </w:rPr>
        <w:t xml:space="preserve">Inscripciones al </w:t>
      </w:r>
      <w:r w:rsidR="00C82B92" w:rsidRPr="00351605">
        <w:rPr>
          <w:rFonts w:ascii="Candara" w:hAnsi="Candara" w:cs="Tahoma"/>
          <w:sz w:val="24"/>
          <w:szCs w:val="24"/>
        </w:rPr>
        <w:t xml:space="preserve">correo electrónico </w:t>
      </w:r>
      <w:hyperlink r:id="rId5" w:history="1">
        <w:r w:rsidR="00C82B92" w:rsidRPr="00351605">
          <w:rPr>
            <w:rStyle w:val="Hipervnculo"/>
            <w:rFonts w:ascii="Candara" w:hAnsi="Candara" w:cs="Tahoma"/>
            <w:sz w:val="24"/>
            <w:szCs w:val="24"/>
          </w:rPr>
          <w:t>susan.martinez@uexternado.edu.co</w:t>
        </w:r>
      </w:hyperlink>
    </w:p>
    <w:p w:rsidR="00C82B92" w:rsidRPr="00351605" w:rsidRDefault="00C82B92" w:rsidP="00FA0C08">
      <w:pPr>
        <w:jc w:val="both"/>
        <w:rPr>
          <w:rFonts w:ascii="Candara" w:hAnsi="Candara" w:cs="Tahoma"/>
          <w:sz w:val="24"/>
          <w:szCs w:val="24"/>
        </w:rPr>
      </w:pPr>
    </w:p>
    <w:p w:rsidR="00294731" w:rsidRDefault="00C82B92" w:rsidP="00FA0C08">
      <w:pPr>
        <w:jc w:val="both"/>
        <w:rPr>
          <w:rFonts w:ascii="Candara" w:hAnsi="Candara" w:cs="Tahoma"/>
          <w:sz w:val="24"/>
          <w:szCs w:val="24"/>
        </w:rPr>
      </w:pPr>
      <w:r w:rsidRPr="00351605">
        <w:rPr>
          <w:rFonts w:ascii="Candara" w:hAnsi="Candara" w:cs="Tahoma"/>
          <w:sz w:val="24"/>
          <w:szCs w:val="24"/>
        </w:rPr>
        <w:t>¡Les esperamos!</w:t>
      </w:r>
    </w:p>
    <w:sectPr w:rsidR="0029473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11.25pt;height:11.25pt" o:bullet="t">
        <v:imagedata r:id="rId1" o:title="mso8279"/>
      </v:shape>
    </w:pict>
  </w:numPicBullet>
  <w:abstractNum w:abstractNumId="0" w15:restartNumberingAfterBreak="0">
    <w:nsid w:val="283C397E"/>
    <w:multiLevelType w:val="hybridMultilevel"/>
    <w:tmpl w:val="C120A190"/>
    <w:lvl w:ilvl="0" w:tplc="2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0D6B03"/>
    <w:multiLevelType w:val="hybridMultilevel"/>
    <w:tmpl w:val="2E001AA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1F6A1E"/>
    <w:multiLevelType w:val="hybridMultilevel"/>
    <w:tmpl w:val="7424FF3C"/>
    <w:lvl w:ilvl="0" w:tplc="8CECC35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3D1254"/>
    <w:multiLevelType w:val="hybridMultilevel"/>
    <w:tmpl w:val="4C3E5DEC"/>
    <w:lvl w:ilvl="0" w:tplc="61E2B0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4D010C"/>
    <w:multiLevelType w:val="hybridMultilevel"/>
    <w:tmpl w:val="A15E2622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1953A7"/>
    <w:multiLevelType w:val="hybridMultilevel"/>
    <w:tmpl w:val="2F74C192"/>
    <w:lvl w:ilvl="0" w:tplc="D1DC9C00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E25DDF"/>
    <w:multiLevelType w:val="hybridMultilevel"/>
    <w:tmpl w:val="039E4686"/>
    <w:lvl w:ilvl="0" w:tplc="BADC1CAA">
      <w:start w:val="10"/>
      <w:numFmt w:val="bullet"/>
      <w:lvlText w:val="-"/>
      <w:lvlJc w:val="left"/>
      <w:pPr>
        <w:ind w:left="720" w:hanging="360"/>
      </w:pPr>
      <w:rPr>
        <w:rFonts w:ascii="Candara" w:eastAsiaTheme="minorHAnsi" w:hAnsi="Candara" w:cs="Tahoma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6"/>
  </w:num>
  <w:num w:numId="5">
    <w:abstractNumId w:val="5"/>
  </w:num>
  <w:num w:numId="6">
    <w:abstractNumId w:val="0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8C1"/>
    <w:rsid w:val="000114EB"/>
    <w:rsid w:val="00012970"/>
    <w:rsid w:val="00013DAD"/>
    <w:rsid w:val="00030F15"/>
    <w:rsid w:val="000B1E2E"/>
    <w:rsid w:val="00283583"/>
    <w:rsid w:val="00294731"/>
    <w:rsid w:val="002F48F1"/>
    <w:rsid w:val="00351605"/>
    <w:rsid w:val="004125FD"/>
    <w:rsid w:val="00435CEB"/>
    <w:rsid w:val="00597C0C"/>
    <w:rsid w:val="006261E3"/>
    <w:rsid w:val="0089442B"/>
    <w:rsid w:val="00922806"/>
    <w:rsid w:val="00A44761"/>
    <w:rsid w:val="00A608C1"/>
    <w:rsid w:val="00A858A6"/>
    <w:rsid w:val="00B37E93"/>
    <w:rsid w:val="00B40A5B"/>
    <w:rsid w:val="00C82B92"/>
    <w:rsid w:val="00E14615"/>
    <w:rsid w:val="00F67C5F"/>
    <w:rsid w:val="00FA0C08"/>
    <w:rsid w:val="00FB0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F7E98"/>
  <w15:chartTrackingRefBased/>
  <w15:docId w15:val="{AA3A3D14-B0CA-4750-8092-DB7F57868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858A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37E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7E93"/>
    <w:rPr>
      <w:rFonts w:ascii="Segoe UI" w:hAnsi="Segoe UI" w:cs="Segoe UI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C82B92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82B92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294731"/>
    <w:pPr>
      <w:spacing w:after="0" w:line="240" w:lineRule="auto"/>
    </w:pPr>
    <w:rPr>
      <w:rFonts w:ascii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55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2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usan.martinez@uexternado.edu.co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231</Words>
  <Characters>1274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LORENA MARTINEZ OCAMPO</dc:creator>
  <cp:keywords/>
  <dc:description/>
  <cp:lastModifiedBy>SUSAN LORENA MARTINEZ OCAMPO</cp:lastModifiedBy>
  <cp:revision>2</cp:revision>
  <dcterms:created xsi:type="dcterms:W3CDTF">2020-05-05T14:16:00Z</dcterms:created>
  <dcterms:modified xsi:type="dcterms:W3CDTF">2020-05-05T14:16:00Z</dcterms:modified>
</cp:coreProperties>
</file>