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741B6B" w14:textId="77777777" w:rsidR="00CE7075" w:rsidRDefault="00CE7075" w:rsidP="001E279B">
      <w:pPr>
        <w:rPr>
          <w:rFonts w:ascii="Century Gothic" w:hAnsi="Century Gothic" w:cs="Arial"/>
          <w:b/>
        </w:rPr>
      </w:pPr>
    </w:p>
    <w:p w14:paraId="534CE017" w14:textId="77777777" w:rsidR="00D81125" w:rsidRDefault="00D81125" w:rsidP="00D81125">
      <w:pPr>
        <w:jc w:val="center"/>
        <w:rPr>
          <w:rFonts w:ascii="Century Gothic" w:hAnsi="Century Gothic" w:cs="Arial"/>
          <w:b/>
        </w:rPr>
      </w:pPr>
      <w:r>
        <w:rPr>
          <w:rFonts w:ascii="Century Gothic" w:hAnsi="Century Gothic" w:cs="Arial"/>
          <w:b/>
        </w:rPr>
        <w:t xml:space="preserve">DIRECCION GENERAL ADMINISTRATIVA-SENADO DE LA REPÚBLICA </w:t>
      </w:r>
    </w:p>
    <w:p w14:paraId="473DB4E3" w14:textId="2D45DE86" w:rsidR="0018192E" w:rsidRDefault="00D81125" w:rsidP="0018192E">
      <w:pPr>
        <w:jc w:val="both"/>
        <w:rPr>
          <w:rFonts w:ascii="Century Gothic" w:hAnsi="Century Gothic" w:cs="Arial"/>
        </w:rPr>
      </w:pPr>
      <w:r w:rsidRPr="00D81125">
        <w:rPr>
          <w:rFonts w:ascii="Century Gothic" w:hAnsi="Century Gothic" w:cs="Arial"/>
        </w:rPr>
        <w:t>Invita a las Entidades públicas de cualquier orden, interesadas en la</w:t>
      </w:r>
      <w:r w:rsidR="0096626F">
        <w:rPr>
          <w:rFonts w:ascii="Century Gothic" w:hAnsi="Century Gothic" w:cs="Arial"/>
        </w:rPr>
        <w:t xml:space="preserve"> enajenación a título gratuito </w:t>
      </w:r>
      <w:r w:rsidRPr="00D81125">
        <w:rPr>
          <w:rFonts w:ascii="Century Gothic" w:hAnsi="Century Gothic" w:cs="Arial"/>
        </w:rPr>
        <w:t>de unos bienes muebles propiedad del Senado</w:t>
      </w:r>
      <w:r w:rsidR="00985B81">
        <w:rPr>
          <w:rFonts w:ascii="Century Gothic" w:hAnsi="Century Gothic" w:cs="Arial"/>
        </w:rPr>
        <w:t xml:space="preserve"> comprendidos en </w:t>
      </w:r>
      <w:r w:rsidR="009F1FAB">
        <w:rPr>
          <w:rFonts w:ascii="Century Gothic" w:hAnsi="Century Gothic" w:cs="Arial"/>
        </w:rPr>
        <w:t xml:space="preserve">la Resolución </w:t>
      </w:r>
      <w:r w:rsidR="00B731E0">
        <w:rPr>
          <w:rFonts w:ascii="Century Gothic" w:hAnsi="Century Gothic" w:cs="Arial"/>
        </w:rPr>
        <w:t xml:space="preserve">No. </w:t>
      </w:r>
      <w:r w:rsidR="009F1FAB">
        <w:rPr>
          <w:rFonts w:ascii="Century Gothic" w:hAnsi="Century Gothic" w:cs="Arial"/>
        </w:rPr>
        <w:t xml:space="preserve">526 del 15 de Julio de 2020, </w:t>
      </w:r>
      <w:r w:rsidR="00B22483">
        <w:rPr>
          <w:rFonts w:ascii="Century Gothic" w:hAnsi="Century Gothic" w:cs="Arial"/>
        </w:rPr>
        <w:t>los cuales serán transferidos a título gratuito, de acuerdo con el procedimiento establecido en el artículo 2.2.1.2.2.4.3 del decreto 1082 de 2015</w:t>
      </w:r>
      <w:r w:rsidR="00542D89">
        <w:rPr>
          <w:rFonts w:ascii="Century Gothic" w:hAnsi="Century Gothic" w:cs="Arial"/>
        </w:rPr>
        <w:t>, sigui</w:t>
      </w:r>
      <w:r w:rsidR="007B0EDE">
        <w:rPr>
          <w:rFonts w:ascii="Century Gothic" w:hAnsi="Century Gothic" w:cs="Arial"/>
        </w:rPr>
        <w:t>endo los siguientes parámetros:</w:t>
      </w:r>
    </w:p>
    <w:p w14:paraId="25513CD6" w14:textId="26F25597" w:rsidR="007B0EDE" w:rsidRDefault="0018192E" w:rsidP="0018192E">
      <w:pPr>
        <w:pStyle w:val="Prrafodelista"/>
        <w:numPr>
          <w:ilvl w:val="0"/>
          <w:numId w:val="23"/>
        </w:numPr>
        <w:jc w:val="both"/>
        <w:rPr>
          <w:rFonts w:ascii="Century Gothic" w:hAnsi="Century Gothic" w:cs="Arial"/>
        </w:rPr>
      </w:pPr>
      <w:r w:rsidRPr="0018192E">
        <w:rPr>
          <w:rFonts w:ascii="Century Gothic" w:hAnsi="Century Gothic" w:cs="Arial"/>
        </w:rPr>
        <w:t xml:space="preserve"> </w:t>
      </w:r>
      <w:r w:rsidR="00542D89" w:rsidRPr="0018192E">
        <w:rPr>
          <w:rFonts w:ascii="Century Gothic" w:hAnsi="Century Gothic" w:cs="Arial"/>
        </w:rPr>
        <w:t xml:space="preserve">A partir del mismo día en que sea publicado este aviso, todas las entidades públicas de cualquier orden tendrán un término de treinta (30) días </w:t>
      </w:r>
      <w:r w:rsidR="00280385" w:rsidRPr="0018192E">
        <w:rPr>
          <w:rFonts w:ascii="Century Gothic" w:hAnsi="Century Gothic" w:cs="Arial"/>
        </w:rPr>
        <w:t>calendario</w:t>
      </w:r>
      <w:r w:rsidR="00542D89" w:rsidRPr="0018192E">
        <w:rPr>
          <w:rFonts w:ascii="Century Gothic" w:hAnsi="Century Gothic" w:cs="Arial"/>
        </w:rPr>
        <w:t xml:space="preserve"> para manifestar su interés por escrito</w:t>
      </w:r>
      <w:r w:rsidR="00280385" w:rsidRPr="0018192E">
        <w:rPr>
          <w:rFonts w:ascii="Century Gothic" w:hAnsi="Century Gothic" w:cs="Arial"/>
        </w:rPr>
        <w:t>. La</w:t>
      </w:r>
      <w:r w:rsidR="00412226">
        <w:rPr>
          <w:rFonts w:ascii="Century Gothic" w:hAnsi="Century Gothic" w:cs="Arial"/>
        </w:rPr>
        <w:t xml:space="preserve">s entidades interesadas en </w:t>
      </w:r>
      <w:r w:rsidR="00601814">
        <w:rPr>
          <w:rFonts w:ascii="Century Gothic" w:hAnsi="Century Gothic" w:cs="Arial"/>
        </w:rPr>
        <w:t>postularse</w:t>
      </w:r>
      <w:r w:rsidR="00412226">
        <w:rPr>
          <w:rFonts w:ascii="Century Gothic" w:hAnsi="Century Gothic" w:cs="Arial"/>
        </w:rPr>
        <w:t xml:space="preserve"> solo podrán hacer solicitud sobre</w:t>
      </w:r>
      <w:r w:rsidR="00601814">
        <w:rPr>
          <w:rFonts w:ascii="Century Gothic" w:hAnsi="Century Gothic" w:cs="Arial"/>
        </w:rPr>
        <w:t xml:space="preserve"> uno de los dos lotes ofrecidos (</w:t>
      </w:r>
      <w:r w:rsidR="00425F7F">
        <w:rPr>
          <w:rFonts w:ascii="Century Gothic" w:hAnsi="Century Gothic" w:cs="Arial"/>
        </w:rPr>
        <w:t>los lotes 1 y 3</w:t>
      </w:r>
      <w:r w:rsidR="00601814">
        <w:rPr>
          <w:rFonts w:ascii="Century Gothic" w:hAnsi="Century Gothic" w:cs="Arial"/>
        </w:rPr>
        <w:t>)</w:t>
      </w:r>
      <w:r w:rsidR="00412226">
        <w:rPr>
          <w:rFonts w:ascii="Century Gothic" w:hAnsi="Century Gothic" w:cs="Arial"/>
        </w:rPr>
        <w:t xml:space="preserve"> establecidos en el Articulo No. 1 de la Resolución 526 del 15 de julio de 2020</w:t>
      </w:r>
      <w:r w:rsidR="00542D89" w:rsidRPr="0018192E">
        <w:rPr>
          <w:rFonts w:ascii="Century Gothic" w:hAnsi="Century Gothic" w:cs="Arial"/>
          <w:b/>
        </w:rPr>
        <w:t xml:space="preserve">. </w:t>
      </w:r>
      <w:r w:rsidR="00542D89" w:rsidRPr="0018192E">
        <w:rPr>
          <w:rFonts w:ascii="Century Gothic" w:hAnsi="Century Gothic" w:cs="Arial"/>
        </w:rPr>
        <w:t>En este escrito deberá constar la necesidad que se tiene de los bienes, para el cumplimiento de sus funciones</w:t>
      </w:r>
      <w:r w:rsidR="00542D89" w:rsidRPr="0018192E">
        <w:rPr>
          <w:rFonts w:ascii="Century Gothic" w:hAnsi="Century Gothic" w:cs="Arial"/>
          <w:b/>
        </w:rPr>
        <w:t xml:space="preserve"> </w:t>
      </w:r>
      <w:r w:rsidR="00542D89" w:rsidRPr="0018192E">
        <w:rPr>
          <w:rFonts w:ascii="Century Gothic" w:hAnsi="Century Gothic" w:cs="Arial"/>
        </w:rPr>
        <w:t>y las razones que just</w:t>
      </w:r>
      <w:r w:rsidR="00D66C08" w:rsidRPr="0018192E">
        <w:rPr>
          <w:rFonts w:ascii="Century Gothic" w:hAnsi="Century Gothic" w:cs="Arial"/>
        </w:rPr>
        <w:t>ifican su solicitud, igualmente, deberá</w:t>
      </w:r>
      <w:r w:rsidR="00280385" w:rsidRPr="0018192E">
        <w:rPr>
          <w:rFonts w:ascii="Century Gothic" w:hAnsi="Century Gothic" w:cs="Arial"/>
        </w:rPr>
        <w:t>n</w:t>
      </w:r>
      <w:r w:rsidR="00D66C08" w:rsidRPr="0018192E">
        <w:rPr>
          <w:rFonts w:ascii="Century Gothic" w:hAnsi="Century Gothic" w:cs="Arial"/>
        </w:rPr>
        <w:t xml:space="preserve"> allegarse los documentos soportes que certifican la calidad de Representante Legal de quien suscribe el documento, nombramiento, acta de posesión y copia de la cedula de ciudadanía.</w:t>
      </w:r>
    </w:p>
    <w:p w14:paraId="3897A573" w14:textId="07C65DB0" w:rsidR="0018192E" w:rsidRDefault="0018192E" w:rsidP="0018192E">
      <w:pPr>
        <w:pStyle w:val="Prrafodelista"/>
        <w:numPr>
          <w:ilvl w:val="0"/>
          <w:numId w:val="23"/>
        </w:num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El Senado de la República</w:t>
      </w:r>
      <w:r w:rsidR="004278AA">
        <w:rPr>
          <w:rFonts w:ascii="Century Gothic" w:hAnsi="Century Gothic" w:cs="Arial"/>
        </w:rPr>
        <w:t xml:space="preserve"> enajenará</w:t>
      </w:r>
      <w:r>
        <w:rPr>
          <w:rFonts w:ascii="Century Gothic" w:hAnsi="Century Gothic" w:cs="Arial"/>
        </w:rPr>
        <w:t xml:space="preserve"> </w:t>
      </w:r>
      <w:r w:rsidR="00B731E0">
        <w:rPr>
          <w:rFonts w:ascii="Century Gothic" w:hAnsi="Century Gothic" w:cs="Arial"/>
        </w:rPr>
        <w:t xml:space="preserve">la totalidad de los elementos comprendidos en </w:t>
      </w:r>
      <w:r w:rsidR="004278AA">
        <w:rPr>
          <w:rFonts w:ascii="Century Gothic" w:hAnsi="Century Gothic" w:cs="Arial"/>
        </w:rPr>
        <w:t>l</w:t>
      </w:r>
      <w:r w:rsidR="00601814">
        <w:rPr>
          <w:rFonts w:ascii="Century Gothic" w:hAnsi="Century Gothic" w:cs="Arial"/>
        </w:rPr>
        <w:t>os lotes 1 y 3 de</w:t>
      </w:r>
      <w:r w:rsidR="004278AA">
        <w:rPr>
          <w:rFonts w:ascii="Century Gothic" w:hAnsi="Century Gothic" w:cs="Arial"/>
        </w:rPr>
        <w:t xml:space="preserve"> </w:t>
      </w:r>
      <w:r w:rsidR="00585176">
        <w:rPr>
          <w:rFonts w:ascii="Century Gothic" w:hAnsi="Century Gothic" w:cs="Arial"/>
        </w:rPr>
        <w:t xml:space="preserve">la </w:t>
      </w:r>
      <w:r w:rsidR="004278AA">
        <w:rPr>
          <w:rFonts w:ascii="Century Gothic" w:hAnsi="Century Gothic" w:cs="Arial"/>
        </w:rPr>
        <w:t>R</w:t>
      </w:r>
      <w:r w:rsidR="004278AA" w:rsidRPr="00D81125">
        <w:rPr>
          <w:rFonts w:ascii="Century Gothic" w:hAnsi="Century Gothic" w:cs="Arial"/>
        </w:rPr>
        <w:t xml:space="preserve">esolución </w:t>
      </w:r>
      <w:r w:rsidR="00412226">
        <w:rPr>
          <w:rFonts w:ascii="Century Gothic" w:hAnsi="Century Gothic" w:cs="Arial"/>
        </w:rPr>
        <w:t>No. 526 de 2020</w:t>
      </w:r>
      <w:r w:rsidR="004278AA">
        <w:rPr>
          <w:rFonts w:ascii="Century Gothic" w:hAnsi="Century Gothic" w:cs="Arial"/>
        </w:rPr>
        <w:t xml:space="preserve">, que </w:t>
      </w:r>
      <w:r w:rsidR="00601814">
        <w:rPr>
          <w:rFonts w:ascii="Century Gothic" w:hAnsi="Century Gothic" w:cs="Arial"/>
        </w:rPr>
        <w:t xml:space="preserve">se entregaran </w:t>
      </w:r>
      <w:r w:rsidR="005A675B">
        <w:rPr>
          <w:rFonts w:ascii="Century Gothic" w:hAnsi="Century Gothic" w:cs="Arial"/>
        </w:rPr>
        <w:t>a las entidades públicas interesadas y que cumplan con los requisitos para ser beneficiadas</w:t>
      </w:r>
      <w:r>
        <w:rPr>
          <w:rFonts w:ascii="Century Gothic" w:hAnsi="Century Gothic" w:cs="Arial"/>
        </w:rPr>
        <w:t xml:space="preserve">. </w:t>
      </w:r>
    </w:p>
    <w:p w14:paraId="2CB30019" w14:textId="76021BCA" w:rsidR="0018192E" w:rsidRPr="0018192E" w:rsidRDefault="0018192E" w:rsidP="0018192E">
      <w:pPr>
        <w:pStyle w:val="Prrafodelista"/>
        <w:numPr>
          <w:ilvl w:val="0"/>
          <w:numId w:val="23"/>
        </w:num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La postulación </w:t>
      </w:r>
      <w:r w:rsidR="004278AA">
        <w:rPr>
          <w:rFonts w:ascii="Century Gothic" w:hAnsi="Century Gothic" w:cs="Arial"/>
        </w:rPr>
        <w:t>para el conjunto de bienes</w:t>
      </w:r>
      <w:r>
        <w:rPr>
          <w:rFonts w:ascii="Century Gothic" w:hAnsi="Century Gothic" w:cs="Arial"/>
        </w:rPr>
        <w:t xml:space="preserve"> a enajenar se debe hacer </w:t>
      </w:r>
      <w:r w:rsidR="00412226">
        <w:rPr>
          <w:rFonts w:ascii="Century Gothic" w:hAnsi="Century Gothic" w:cs="Arial"/>
        </w:rPr>
        <w:t xml:space="preserve">sobre </w:t>
      </w:r>
      <w:r w:rsidR="005A675B">
        <w:rPr>
          <w:rFonts w:ascii="Century Gothic" w:hAnsi="Century Gothic" w:cs="Arial"/>
        </w:rPr>
        <w:t xml:space="preserve">uno de los </w:t>
      </w:r>
      <w:r w:rsidR="00824C38">
        <w:rPr>
          <w:rFonts w:ascii="Century Gothic" w:hAnsi="Century Gothic" w:cs="Arial"/>
        </w:rPr>
        <w:t>dos</w:t>
      </w:r>
      <w:r w:rsidR="005A675B">
        <w:rPr>
          <w:rFonts w:ascii="Century Gothic" w:hAnsi="Century Gothic" w:cs="Arial"/>
        </w:rPr>
        <w:t xml:space="preserve"> </w:t>
      </w:r>
      <w:r w:rsidR="00412226">
        <w:rPr>
          <w:rFonts w:ascii="Century Gothic" w:hAnsi="Century Gothic" w:cs="Arial"/>
        </w:rPr>
        <w:t xml:space="preserve">lotes </w:t>
      </w:r>
      <w:r w:rsidR="00824C38">
        <w:rPr>
          <w:rFonts w:ascii="Century Gothic" w:hAnsi="Century Gothic" w:cs="Arial"/>
        </w:rPr>
        <w:t xml:space="preserve">(lotes 1 y 3) </w:t>
      </w:r>
      <w:r w:rsidR="00412226">
        <w:rPr>
          <w:rFonts w:ascii="Century Gothic" w:hAnsi="Century Gothic" w:cs="Arial"/>
        </w:rPr>
        <w:t>descritos en la resolución citada</w:t>
      </w:r>
      <w:r w:rsidR="008860CE">
        <w:rPr>
          <w:rFonts w:ascii="Century Gothic" w:hAnsi="Century Gothic" w:cs="Arial"/>
        </w:rPr>
        <w:t>, y a su vez, dicha solicitud deberá presentarse sobre la totalidad de los bienes que conforman el lote de interés.</w:t>
      </w:r>
      <w:r w:rsidR="004278AA">
        <w:rPr>
          <w:rFonts w:ascii="Century Gothic" w:hAnsi="Century Gothic" w:cs="Arial"/>
        </w:rPr>
        <w:t xml:space="preserve"> No se aceptarán solicitudes parciales</w:t>
      </w:r>
      <w:r w:rsidR="005A675B">
        <w:rPr>
          <w:rFonts w:ascii="Century Gothic" w:hAnsi="Century Gothic" w:cs="Arial"/>
        </w:rPr>
        <w:t xml:space="preserve"> </w:t>
      </w:r>
      <w:r w:rsidR="00824C38">
        <w:rPr>
          <w:rFonts w:ascii="Century Gothic" w:hAnsi="Century Gothic" w:cs="Arial"/>
        </w:rPr>
        <w:t>para los lotes 1 y 3</w:t>
      </w:r>
      <w:r>
        <w:rPr>
          <w:rFonts w:ascii="Century Gothic" w:hAnsi="Century Gothic" w:cs="Arial"/>
        </w:rPr>
        <w:t xml:space="preserve">. </w:t>
      </w:r>
    </w:p>
    <w:p w14:paraId="6A179852" w14:textId="77777777" w:rsidR="007B0EDE" w:rsidRDefault="00D66C08" w:rsidP="007B0EDE">
      <w:pPr>
        <w:pStyle w:val="Prrafodelista"/>
        <w:numPr>
          <w:ilvl w:val="0"/>
          <w:numId w:val="23"/>
        </w:numPr>
        <w:jc w:val="both"/>
        <w:rPr>
          <w:rFonts w:ascii="Century Gothic" w:hAnsi="Century Gothic" w:cs="Arial"/>
        </w:rPr>
      </w:pPr>
      <w:r w:rsidRPr="007B0EDE">
        <w:rPr>
          <w:rFonts w:ascii="Century Gothic" w:hAnsi="Century Gothic" w:cs="Arial"/>
        </w:rPr>
        <w:t xml:space="preserve">Si quien manifestó su interés en primer orden, no justifica la necesidad de los bienes y razones de su solicitud o no allega los documentos soportes, será descartado y se </w:t>
      </w:r>
      <w:r w:rsidR="0096626F" w:rsidRPr="007B0EDE">
        <w:rPr>
          <w:rFonts w:ascii="Century Gothic" w:hAnsi="Century Gothic" w:cs="Arial"/>
        </w:rPr>
        <w:t>estudiará</w:t>
      </w:r>
      <w:r w:rsidRPr="007B0EDE">
        <w:rPr>
          <w:rFonts w:ascii="Century Gothic" w:hAnsi="Century Gothic" w:cs="Arial"/>
        </w:rPr>
        <w:t xml:space="preserve"> la solicitud de la segunda manifestación y </w:t>
      </w:r>
      <w:r w:rsidR="00397AD5" w:rsidRPr="007B0EDE">
        <w:rPr>
          <w:rFonts w:ascii="Century Gothic" w:hAnsi="Century Gothic" w:cs="Arial"/>
        </w:rPr>
        <w:t>así</w:t>
      </w:r>
      <w:r w:rsidRPr="007B0EDE">
        <w:rPr>
          <w:rFonts w:ascii="Century Gothic" w:hAnsi="Century Gothic" w:cs="Arial"/>
        </w:rPr>
        <w:t xml:space="preserve"> sucesivamente. </w:t>
      </w:r>
    </w:p>
    <w:p w14:paraId="263B6871" w14:textId="4E0C12E7" w:rsidR="007B0EDE" w:rsidRDefault="00D66C08" w:rsidP="00542D89">
      <w:pPr>
        <w:pStyle w:val="Prrafodelista"/>
        <w:numPr>
          <w:ilvl w:val="0"/>
          <w:numId w:val="23"/>
        </w:numPr>
        <w:jc w:val="both"/>
        <w:rPr>
          <w:rFonts w:ascii="Century Gothic" w:hAnsi="Century Gothic" w:cs="Arial"/>
        </w:rPr>
      </w:pPr>
      <w:r w:rsidRPr="007B0EDE">
        <w:rPr>
          <w:rFonts w:ascii="Century Gothic" w:hAnsi="Century Gothic" w:cs="Arial"/>
        </w:rPr>
        <w:t xml:space="preserve"> </w:t>
      </w:r>
      <w:r w:rsidR="00731CFC" w:rsidRPr="007B0EDE">
        <w:rPr>
          <w:rFonts w:ascii="Century Gothic" w:hAnsi="Century Gothic" w:cs="Arial"/>
        </w:rPr>
        <w:t>En caso de que</w:t>
      </w:r>
      <w:r w:rsidRPr="007B0EDE">
        <w:rPr>
          <w:rFonts w:ascii="Century Gothic" w:hAnsi="Century Gothic" w:cs="Arial"/>
        </w:rPr>
        <w:t xml:space="preserve"> existan dos o más manifestaciones de interés </w:t>
      </w:r>
      <w:r w:rsidR="004278AA">
        <w:rPr>
          <w:rFonts w:ascii="Century Gothic" w:hAnsi="Century Gothic" w:cs="Arial"/>
        </w:rPr>
        <w:t xml:space="preserve">para </w:t>
      </w:r>
      <w:r w:rsidR="0089593D">
        <w:rPr>
          <w:rFonts w:ascii="Century Gothic" w:hAnsi="Century Gothic" w:cs="Arial"/>
        </w:rPr>
        <w:t>cualquiera</w:t>
      </w:r>
      <w:r w:rsidR="00BB6A8F">
        <w:rPr>
          <w:rFonts w:ascii="Century Gothic" w:hAnsi="Century Gothic" w:cs="Arial"/>
        </w:rPr>
        <w:t xml:space="preserve"> de los </w:t>
      </w:r>
      <w:r w:rsidR="00824C38">
        <w:rPr>
          <w:rFonts w:ascii="Century Gothic" w:hAnsi="Century Gothic" w:cs="Arial"/>
        </w:rPr>
        <w:t>dos</w:t>
      </w:r>
      <w:r w:rsidR="00BB6A8F">
        <w:rPr>
          <w:rFonts w:ascii="Century Gothic" w:hAnsi="Century Gothic" w:cs="Arial"/>
        </w:rPr>
        <w:t xml:space="preserve"> lotes</w:t>
      </w:r>
      <w:r w:rsidR="00824C38">
        <w:rPr>
          <w:rFonts w:ascii="Century Gothic" w:hAnsi="Century Gothic" w:cs="Arial"/>
        </w:rPr>
        <w:t xml:space="preserve"> (</w:t>
      </w:r>
      <w:r w:rsidR="00731CFC">
        <w:rPr>
          <w:rFonts w:ascii="Century Gothic" w:hAnsi="Century Gothic" w:cs="Arial"/>
        </w:rPr>
        <w:t xml:space="preserve">No. </w:t>
      </w:r>
      <w:r w:rsidR="00824C38">
        <w:rPr>
          <w:rFonts w:ascii="Century Gothic" w:hAnsi="Century Gothic" w:cs="Arial"/>
        </w:rPr>
        <w:t>1 y 3)</w:t>
      </w:r>
      <w:r w:rsidR="005A675B">
        <w:rPr>
          <w:rFonts w:ascii="Century Gothic" w:hAnsi="Century Gothic" w:cs="Arial"/>
        </w:rPr>
        <w:t>,</w:t>
      </w:r>
      <w:r w:rsidR="00E95ED3">
        <w:rPr>
          <w:rFonts w:ascii="Century Gothic" w:hAnsi="Century Gothic" w:cs="Arial"/>
        </w:rPr>
        <w:t xml:space="preserve"> </w:t>
      </w:r>
      <w:r w:rsidR="004278AA">
        <w:rPr>
          <w:rFonts w:ascii="Century Gothic" w:hAnsi="Century Gothic" w:cs="Arial"/>
        </w:rPr>
        <w:t>se entregará</w:t>
      </w:r>
      <w:r w:rsidRPr="007B0EDE">
        <w:rPr>
          <w:rFonts w:ascii="Century Gothic" w:hAnsi="Century Gothic" w:cs="Arial"/>
        </w:rPr>
        <w:t xml:space="preserve">n a la Entidad que haya enviado </w:t>
      </w:r>
      <w:r w:rsidR="00A12CB6" w:rsidRPr="007B0EDE">
        <w:rPr>
          <w:rFonts w:ascii="Century Gothic" w:hAnsi="Century Gothic" w:cs="Arial"/>
        </w:rPr>
        <w:t>la solicitud primero.</w:t>
      </w:r>
    </w:p>
    <w:p w14:paraId="50228B0B" w14:textId="77777777" w:rsidR="007B0EDE" w:rsidRDefault="00A12CB6" w:rsidP="00542D89">
      <w:pPr>
        <w:pStyle w:val="Prrafodelista"/>
        <w:numPr>
          <w:ilvl w:val="0"/>
          <w:numId w:val="23"/>
        </w:numPr>
        <w:jc w:val="both"/>
        <w:rPr>
          <w:rFonts w:ascii="Century Gothic" w:hAnsi="Century Gothic" w:cs="Arial"/>
        </w:rPr>
      </w:pPr>
      <w:r w:rsidRPr="007B0EDE">
        <w:rPr>
          <w:rFonts w:ascii="Century Gothic" w:hAnsi="Century Gothic" w:cs="Arial"/>
        </w:rPr>
        <w:lastRenderedPageBreak/>
        <w:t>Una vez se designe</w:t>
      </w:r>
      <w:r w:rsidR="005A675B">
        <w:rPr>
          <w:rFonts w:ascii="Century Gothic" w:hAnsi="Century Gothic" w:cs="Arial"/>
        </w:rPr>
        <w:t>n</w:t>
      </w:r>
      <w:r w:rsidRPr="007B0EDE">
        <w:rPr>
          <w:rFonts w:ascii="Century Gothic" w:hAnsi="Century Gothic" w:cs="Arial"/>
        </w:rPr>
        <w:t xml:space="preserve"> la</w:t>
      </w:r>
      <w:r w:rsidR="005A675B">
        <w:rPr>
          <w:rFonts w:ascii="Century Gothic" w:hAnsi="Century Gothic" w:cs="Arial"/>
        </w:rPr>
        <w:t>s</w:t>
      </w:r>
      <w:r w:rsidRPr="007B0EDE">
        <w:rPr>
          <w:rFonts w:ascii="Century Gothic" w:hAnsi="Century Gothic" w:cs="Arial"/>
        </w:rPr>
        <w:t xml:space="preserve"> entidad</w:t>
      </w:r>
      <w:r w:rsidR="005A675B">
        <w:rPr>
          <w:rFonts w:ascii="Century Gothic" w:hAnsi="Century Gothic" w:cs="Arial"/>
        </w:rPr>
        <w:t>es a las que se entregaran</w:t>
      </w:r>
      <w:r w:rsidRPr="007B0EDE">
        <w:rPr>
          <w:rFonts w:ascii="Century Gothic" w:hAnsi="Century Gothic" w:cs="Arial"/>
        </w:rPr>
        <w:t xml:space="preserve"> los bienes, deberán incurrir en todos los costos que se generen por el traslado de los mismos y demás circunstancias que se presenten.</w:t>
      </w:r>
    </w:p>
    <w:p w14:paraId="1A9E0073" w14:textId="024BD291" w:rsidR="0086417A" w:rsidRDefault="00A12CB6" w:rsidP="0086417A">
      <w:pPr>
        <w:pStyle w:val="Prrafodelista"/>
        <w:numPr>
          <w:ilvl w:val="0"/>
          <w:numId w:val="23"/>
        </w:numPr>
        <w:jc w:val="both"/>
        <w:rPr>
          <w:rFonts w:ascii="Century Gothic" w:hAnsi="Century Gothic" w:cs="Arial"/>
        </w:rPr>
      </w:pPr>
      <w:r w:rsidRPr="007B0EDE">
        <w:rPr>
          <w:rFonts w:ascii="Century Gothic" w:hAnsi="Century Gothic" w:cs="Arial"/>
        </w:rPr>
        <w:t>La Entidad beneficiaria del otorgamiento de los bienes, deberán incurrir en todos los costos que se generen por el traslado de los mismos y demás circunstancias que se presenten</w:t>
      </w:r>
      <w:r w:rsidR="00280385">
        <w:rPr>
          <w:rFonts w:ascii="Century Gothic" w:hAnsi="Century Gothic" w:cs="Arial"/>
        </w:rPr>
        <w:t xml:space="preserve">. Cuando se trate de vehículos la entidad beneficiaria deberá realizar todos los tramites de traspaso </w:t>
      </w:r>
      <w:r w:rsidR="00CC15CD">
        <w:rPr>
          <w:rFonts w:ascii="Century Gothic" w:hAnsi="Century Gothic" w:cs="Arial"/>
        </w:rPr>
        <w:t xml:space="preserve"> ante la Superintendencia de Vigilancia y Seguridad Privada y ante la Secretaria de transporte y movilidad. En caso que </w:t>
      </w:r>
      <w:r w:rsidR="0089593D">
        <w:rPr>
          <w:rFonts w:ascii="Century Gothic" w:hAnsi="Century Gothic" w:cs="Arial"/>
        </w:rPr>
        <w:t>No</w:t>
      </w:r>
      <w:r w:rsidR="00AA48BF">
        <w:rPr>
          <w:rFonts w:ascii="Century Gothic" w:hAnsi="Century Gothic" w:cs="Arial"/>
        </w:rPr>
        <w:t xml:space="preserve"> sea autorizado el traspaso del </w:t>
      </w:r>
      <w:r w:rsidR="00CC15CD">
        <w:rPr>
          <w:rFonts w:ascii="Century Gothic" w:hAnsi="Century Gothic" w:cs="Arial"/>
        </w:rPr>
        <w:t xml:space="preserve">blindaje la entidad beneficiaria deberá asumir el costo del </w:t>
      </w:r>
      <w:proofErr w:type="spellStart"/>
      <w:r w:rsidR="0063172E">
        <w:rPr>
          <w:rFonts w:ascii="Century Gothic" w:hAnsi="Century Gothic" w:cs="Arial"/>
        </w:rPr>
        <w:t>desblindaje</w:t>
      </w:r>
      <w:proofErr w:type="spellEnd"/>
      <w:r w:rsidR="00531588">
        <w:rPr>
          <w:rFonts w:ascii="Century Gothic" w:hAnsi="Century Gothic" w:cs="Arial"/>
        </w:rPr>
        <w:t>.</w:t>
      </w:r>
    </w:p>
    <w:p w14:paraId="18AA0988" w14:textId="367E5B11" w:rsidR="00731CFC" w:rsidRPr="00731CFC" w:rsidRDefault="00F20B7A" w:rsidP="00731CFC">
      <w:pPr>
        <w:pStyle w:val="Prrafodelista"/>
        <w:numPr>
          <w:ilvl w:val="0"/>
          <w:numId w:val="23"/>
        </w:num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El Senado de la República informa que para el Lote No. 2 correspondiente a una planta eléctrica </w:t>
      </w:r>
      <w:r w:rsidR="00824C38">
        <w:rPr>
          <w:rFonts w:ascii="Century Gothic" w:hAnsi="Century Gothic" w:cs="Arial"/>
        </w:rPr>
        <w:t xml:space="preserve">NO se recibirán postulaciones </w:t>
      </w:r>
      <w:r w:rsidR="00731CFC">
        <w:rPr>
          <w:rFonts w:ascii="Century Gothic" w:hAnsi="Century Gothic" w:cs="Arial"/>
        </w:rPr>
        <w:t xml:space="preserve">ya que fue objeto de adjudicación en el proceso de enajenación No. 01 de 2020.  </w:t>
      </w:r>
    </w:p>
    <w:p w14:paraId="2E602644" w14:textId="19F2B9A8" w:rsidR="00CC15CD" w:rsidRDefault="00A12CB6" w:rsidP="00542D89">
      <w:pPr>
        <w:pStyle w:val="Prrafodelista"/>
        <w:numPr>
          <w:ilvl w:val="0"/>
          <w:numId w:val="23"/>
        </w:numPr>
        <w:jc w:val="both"/>
        <w:rPr>
          <w:rFonts w:ascii="Century Gothic" w:hAnsi="Century Gothic" w:cs="Arial"/>
        </w:rPr>
      </w:pPr>
      <w:r w:rsidRPr="007B0EDE">
        <w:rPr>
          <w:rFonts w:ascii="Century Gothic" w:hAnsi="Century Gothic" w:cs="Arial"/>
        </w:rPr>
        <w:t xml:space="preserve">Los bienes muebles propiedad del Senado de la República </w:t>
      </w:r>
      <w:r w:rsidR="008C6163" w:rsidRPr="007B0EDE">
        <w:rPr>
          <w:rFonts w:ascii="Century Gothic" w:hAnsi="Century Gothic" w:cs="Arial"/>
        </w:rPr>
        <w:t>se encuentran relacionados en su totalidad en la</w:t>
      </w:r>
      <w:r w:rsidR="005A675B">
        <w:rPr>
          <w:rFonts w:ascii="Century Gothic" w:hAnsi="Century Gothic" w:cs="Arial"/>
        </w:rPr>
        <w:t>s Resoluciones</w:t>
      </w:r>
      <w:r w:rsidR="008C6163" w:rsidRPr="007B0EDE">
        <w:rPr>
          <w:rFonts w:ascii="Century Gothic" w:hAnsi="Century Gothic" w:cs="Arial"/>
        </w:rPr>
        <w:t xml:space="preserve"> </w:t>
      </w:r>
      <w:r w:rsidR="00731CFC">
        <w:rPr>
          <w:rFonts w:ascii="Century Gothic" w:hAnsi="Century Gothic" w:cs="Arial"/>
        </w:rPr>
        <w:t xml:space="preserve">No. </w:t>
      </w:r>
      <w:r w:rsidR="00CC15CD">
        <w:rPr>
          <w:rFonts w:ascii="Century Gothic" w:hAnsi="Century Gothic" w:cs="Arial"/>
        </w:rPr>
        <w:t>526 del 15 de julio de 2020</w:t>
      </w:r>
      <w:r w:rsidR="008C6163" w:rsidRPr="007B0EDE">
        <w:rPr>
          <w:rFonts w:ascii="Century Gothic" w:hAnsi="Century Gothic" w:cs="Arial"/>
        </w:rPr>
        <w:t>.</w:t>
      </w:r>
    </w:p>
    <w:p w14:paraId="02B7C03E" w14:textId="1D63AEE6" w:rsidR="00397AD5" w:rsidRPr="005569D3" w:rsidRDefault="00CC15CD" w:rsidP="00542D89">
      <w:pPr>
        <w:pStyle w:val="Prrafodelista"/>
        <w:numPr>
          <w:ilvl w:val="0"/>
          <w:numId w:val="23"/>
        </w:num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Las entidades interesadas deberán enviar su</w:t>
      </w:r>
      <w:r w:rsidR="00C749BD">
        <w:rPr>
          <w:rFonts w:ascii="Century Gothic" w:hAnsi="Century Gothic" w:cs="Arial"/>
        </w:rPr>
        <w:t xml:space="preserve"> </w:t>
      </w:r>
      <w:r>
        <w:rPr>
          <w:rFonts w:ascii="Century Gothic" w:hAnsi="Century Gothic" w:cs="Arial"/>
        </w:rPr>
        <w:t>postulación</w:t>
      </w:r>
      <w:r w:rsidR="00C749BD">
        <w:rPr>
          <w:rFonts w:ascii="Century Gothic" w:hAnsi="Century Gothic" w:cs="Arial"/>
        </w:rPr>
        <w:t xml:space="preserve"> única y exclusivamente</w:t>
      </w:r>
      <w:r>
        <w:rPr>
          <w:rFonts w:ascii="Century Gothic" w:hAnsi="Century Gothic" w:cs="Arial"/>
        </w:rPr>
        <w:t xml:space="preserve"> al correo instit</w:t>
      </w:r>
      <w:r w:rsidR="00C749BD">
        <w:rPr>
          <w:rFonts w:ascii="Century Gothic" w:hAnsi="Century Gothic" w:cs="Arial"/>
        </w:rPr>
        <w:t xml:space="preserve">ucional </w:t>
      </w:r>
      <w:hyperlink r:id="rId8" w:history="1">
        <w:r w:rsidR="00C749BD" w:rsidRPr="000D52D5">
          <w:rPr>
            <w:rStyle w:val="Hipervnculo"/>
            <w:rFonts w:ascii="Century Gothic" w:hAnsi="Century Gothic" w:cs="Arial"/>
          </w:rPr>
          <w:t>contratos@senado.gov.co</w:t>
        </w:r>
      </w:hyperlink>
      <w:r w:rsidR="00C749BD">
        <w:rPr>
          <w:rFonts w:ascii="Century Gothic" w:hAnsi="Century Gothic" w:cs="Arial"/>
        </w:rPr>
        <w:t xml:space="preserve">.  </w:t>
      </w:r>
    </w:p>
    <w:p w14:paraId="3F932562" w14:textId="07EE4DE7" w:rsidR="008C6163" w:rsidRPr="005569D3" w:rsidRDefault="00397AD5" w:rsidP="0012764A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Cualquier información adicional que se considere al r</w:t>
      </w:r>
      <w:r w:rsidR="007936F2">
        <w:rPr>
          <w:rFonts w:ascii="Century Gothic" w:hAnsi="Century Gothic" w:cs="Arial"/>
        </w:rPr>
        <w:t>especto se deberá comunicar con</w:t>
      </w:r>
      <w:r w:rsidR="00280385" w:rsidRPr="00280385">
        <w:rPr>
          <w:rFonts w:ascii="Century Gothic" w:hAnsi="Century Gothic" w:cs="Arial"/>
          <w:b/>
        </w:rPr>
        <w:t xml:space="preserve"> </w:t>
      </w:r>
      <w:r w:rsidR="00C749BD">
        <w:rPr>
          <w:rFonts w:ascii="Century Gothic" w:hAnsi="Century Gothic" w:cs="Arial"/>
          <w:b/>
        </w:rPr>
        <w:t xml:space="preserve">el Dr. Gerardo </w:t>
      </w:r>
      <w:r w:rsidR="00C749BD" w:rsidRPr="00C749BD">
        <w:rPr>
          <w:rFonts w:ascii="Century Gothic" w:hAnsi="Century Gothic" w:cs="Arial"/>
          <w:b/>
        </w:rPr>
        <w:t xml:space="preserve">Estupiñan al correo </w:t>
      </w:r>
      <w:hyperlink r:id="rId9" w:history="1">
        <w:r w:rsidR="00C749BD" w:rsidRPr="00C749BD">
          <w:rPr>
            <w:rStyle w:val="Hipervnculo"/>
            <w:rFonts w:ascii="Century Gothic" w:hAnsi="Century Gothic" w:cs="Arial"/>
            <w:b/>
          </w:rPr>
          <w:t>almacen@senado.gov.co</w:t>
        </w:r>
      </w:hyperlink>
      <w:r w:rsidR="00C749BD" w:rsidRPr="00C749BD">
        <w:rPr>
          <w:rFonts w:ascii="Century Gothic" w:hAnsi="Century Gothic" w:cs="Arial"/>
          <w:b/>
        </w:rPr>
        <w:t xml:space="preserve"> o</w:t>
      </w:r>
      <w:r w:rsidR="004D5DF0" w:rsidRPr="00C749BD">
        <w:rPr>
          <w:rFonts w:ascii="Century Gothic" w:hAnsi="Century Gothic" w:cs="Arial"/>
          <w:b/>
        </w:rPr>
        <w:t xml:space="preserve"> </w:t>
      </w:r>
      <w:r w:rsidR="00C749BD">
        <w:rPr>
          <w:rFonts w:ascii="Century Gothic" w:hAnsi="Century Gothic" w:cs="Arial"/>
          <w:b/>
        </w:rPr>
        <w:t xml:space="preserve">con Celsa Violeta Valderrama al correo </w:t>
      </w:r>
      <w:hyperlink r:id="rId10" w:history="1">
        <w:r w:rsidR="00C749BD" w:rsidRPr="000D52D5">
          <w:rPr>
            <w:rStyle w:val="Hipervnculo"/>
          </w:rPr>
          <w:t>contratos@senado.gov.co</w:t>
        </w:r>
      </w:hyperlink>
      <w:r w:rsidR="00C749BD">
        <w:t xml:space="preserve"> </w:t>
      </w:r>
      <w:r>
        <w:rPr>
          <w:rFonts w:ascii="Century Gothic" w:hAnsi="Century Gothic" w:cs="Arial"/>
          <w:b/>
        </w:rPr>
        <w:t xml:space="preserve">del SENADO DE LA REPÚBLICA. </w:t>
      </w:r>
    </w:p>
    <w:p w14:paraId="0B0DF978" w14:textId="1AD985A5" w:rsidR="001F32B6" w:rsidRPr="001F32B6" w:rsidRDefault="001F32B6" w:rsidP="0012764A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La presente convocatoria la realiza el Senado de la República de Colombia a través de su </w:t>
      </w:r>
      <w:r w:rsidR="00C92433">
        <w:rPr>
          <w:rFonts w:ascii="Century Gothic" w:hAnsi="Century Gothic" w:cs="Arial"/>
        </w:rPr>
        <w:t>Dirección</w:t>
      </w:r>
      <w:r>
        <w:rPr>
          <w:rFonts w:ascii="Century Gothic" w:hAnsi="Century Gothic" w:cs="Arial"/>
        </w:rPr>
        <w:t xml:space="preserve"> General Administrativa </w:t>
      </w:r>
      <w:r w:rsidR="00BB6A8F">
        <w:rPr>
          <w:rFonts w:ascii="Century Gothic" w:hAnsi="Century Gothic" w:cs="Arial"/>
        </w:rPr>
        <w:t xml:space="preserve">en la pagina web de la entidad </w:t>
      </w:r>
      <w:hyperlink r:id="rId11" w:history="1">
        <w:r w:rsidR="00BB6A8F" w:rsidRPr="000D52D5">
          <w:rPr>
            <w:rStyle w:val="Hipervnculo"/>
            <w:rFonts w:ascii="Century Gothic" w:hAnsi="Century Gothic" w:cs="Arial"/>
          </w:rPr>
          <w:t>www.senado.gov.co</w:t>
        </w:r>
      </w:hyperlink>
      <w:r w:rsidR="00BB6A8F">
        <w:rPr>
          <w:rFonts w:ascii="Century Gothic" w:hAnsi="Century Gothic" w:cs="Arial"/>
        </w:rPr>
        <w:t xml:space="preserve"> </w:t>
      </w:r>
      <w:r>
        <w:rPr>
          <w:rFonts w:ascii="Century Gothic" w:hAnsi="Century Gothic" w:cs="Arial"/>
        </w:rPr>
        <w:t xml:space="preserve">la cual se encuentra ubicada en la Carrera 5 No. 10 – 69 de la ciudad de </w:t>
      </w:r>
      <w:r w:rsidR="00C92433">
        <w:rPr>
          <w:rFonts w:ascii="Century Gothic" w:hAnsi="Century Gothic" w:cs="Arial"/>
        </w:rPr>
        <w:t>Bogotá</w:t>
      </w:r>
      <w:r>
        <w:rPr>
          <w:rFonts w:ascii="Century Gothic" w:hAnsi="Century Gothic" w:cs="Arial"/>
        </w:rPr>
        <w:t xml:space="preserve"> D.C.</w:t>
      </w:r>
      <w:r w:rsidR="00985B81">
        <w:rPr>
          <w:rFonts w:ascii="Century Gothic" w:hAnsi="Century Gothic" w:cs="Arial"/>
        </w:rPr>
        <w:t xml:space="preserve">  </w:t>
      </w:r>
    </w:p>
    <w:p w14:paraId="4B6F3C04" w14:textId="77777777" w:rsidR="00B46740" w:rsidRDefault="00B46740" w:rsidP="0089593D">
      <w:pPr>
        <w:spacing w:after="0"/>
        <w:rPr>
          <w:rFonts w:ascii="Century Gothic" w:hAnsi="Century Gothic" w:cs="Arial"/>
          <w:b/>
        </w:rPr>
      </w:pPr>
    </w:p>
    <w:p w14:paraId="055E552D" w14:textId="77777777" w:rsidR="00B46740" w:rsidRDefault="00B46740" w:rsidP="00787827">
      <w:pPr>
        <w:spacing w:after="0"/>
        <w:jc w:val="center"/>
        <w:rPr>
          <w:rFonts w:ascii="Century Gothic" w:hAnsi="Century Gothic" w:cs="Arial"/>
          <w:b/>
        </w:rPr>
      </w:pPr>
    </w:p>
    <w:p w14:paraId="0EF64C28" w14:textId="77777777" w:rsidR="00787827" w:rsidRPr="00980BBD" w:rsidRDefault="00787827" w:rsidP="00787827">
      <w:pPr>
        <w:spacing w:after="0"/>
        <w:jc w:val="center"/>
        <w:rPr>
          <w:rFonts w:ascii="Century Gothic" w:hAnsi="Century Gothic" w:cs="Arial"/>
          <w:b/>
        </w:rPr>
      </w:pPr>
      <w:r w:rsidRPr="00980BBD">
        <w:rPr>
          <w:rFonts w:ascii="Century Gothic" w:hAnsi="Century Gothic" w:cs="Arial"/>
          <w:b/>
        </w:rPr>
        <w:t>ASTRID SALAMANCA RAHIN</w:t>
      </w:r>
    </w:p>
    <w:p w14:paraId="19D465D6" w14:textId="77777777" w:rsidR="00787827" w:rsidRPr="00980BBD" w:rsidRDefault="00787827" w:rsidP="00787827">
      <w:pPr>
        <w:spacing w:after="0"/>
        <w:jc w:val="center"/>
        <w:rPr>
          <w:rFonts w:ascii="Century Gothic" w:hAnsi="Century Gothic"/>
        </w:rPr>
      </w:pPr>
      <w:r w:rsidRPr="00980BBD">
        <w:rPr>
          <w:rFonts w:ascii="Century Gothic" w:hAnsi="Century Gothic" w:cs="Arial"/>
          <w:b/>
        </w:rPr>
        <w:t>Dire</w:t>
      </w:r>
      <w:r>
        <w:rPr>
          <w:rFonts w:ascii="Century Gothic" w:hAnsi="Century Gothic" w:cs="Arial"/>
          <w:b/>
        </w:rPr>
        <w:t>ctora General Administrativa</w:t>
      </w:r>
      <w:r w:rsidRPr="00980BBD">
        <w:rPr>
          <w:rFonts w:ascii="Century Gothic" w:hAnsi="Century Gothic" w:cs="Arial"/>
          <w:b/>
        </w:rPr>
        <w:t>.</w:t>
      </w:r>
    </w:p>
    <w:p w14:paraId="04538B47" w14:textId="77777777" w:rsidR="00787827" w:rsidRDefault="00787827" w:rsidP="00787827">
      <w:pPr>
        <w:rPr>
          <w:rFonts w:ascii="Century Gothic" w:hAnsi="Century Gothic"/>
        </w:rPr>
      </w:pPr>
    </w:p>
    <w:p w14:paraId="6BBBBF9C" w14:textId="28F72BAD" w:rsidR="007B0EDE" w:rsidRDefault="0089593D" w:rsidP="00EB1B6D">
      <w:pPr>
        <w:pStyle w:val="Sinespaciado"/>
        <w:rPr>
          <w:rFonts w:ascii="Century Gothic" w:hAnsi="Century Gothic"/>
          <w:sz w:val="18"/>
        </w:rPr>
      </w:pPr>
      <w:r>
        <w:rPr>
          <w:rFonts w:ascii="Century Gothic" w:hAnsi="Century Gothic"/>
          <w:sz w:val="18"/>
        </w:rPr>
        <w:t>Proyectó:</w:t>
      </w:r>
      <w:r w:rsidR="00EF7B4F">
        <w:rPr>
          <w:rFonts w:ascii="Century Gothic" w:hAnsi="Century Gothic"/>
          <w:sz w:val="18"/>
        </w:rPr>
        <w:t xml:space="preserve"> Celsa</w:t>
      </w:r>
      <w:r>
        <w:rPr>
          <w:rFonts w:ascii="Century Gothic" w:hAnsi="Century Gothic"/>
          <w:sz w:val="18"/>
        </w:rPr>
        <w:t xml:space="preserve"> </w:t>
      </w:r>
      <w:r w:rsidR="002C3630">
        <w:rPr>
          <w:rFonts w:ascii="Century Gothic" w:hAnsi="Century Gothic"/>
          <w:sz w:val="18"/>
        </w:rPr>
        <w:t>Violeta Valderrama</w:t>
      </w:r>
      <w:r w:rsidR="00150171">
        <w:rPr>
          <w:rFonts w:ascii="Century Gothic" w:hAnsi="Century Gothic"/>
          <w:sz w:val="18"/>
        </w:rPr>
        <w:t xml:space="preserve">- </w:t>
      </w:r>
      <w:r>
        <w:rPr>
          <w:rFonts w:ascii="Century Gothic" w:hAnsi="Century Gothic"/>
          <w:sz w:val="18"/>
        </w:rPr>
        <w:t>Abogada</w:t>
      </w:r>
      <w:r w:rsidR="0096626F">
        <w:rPr>
          <w:rFonts w:ascii="Century Gothic" w:hAnsi="Century Gothic"/>
          <w:sz w:val="18"/>
        </w:rPr>
        <w:t xml:space="preserve"> </w:t>
      </w:r>
      <w:r w:rsidR="0096626F" w:rsidRPr="001A4F8D">
        <w:rPr>
          <w:rFonts w:ascii="Century Gothic" w:hAnsi="Century Gothic"/>
          <w:sz w:val="18"/>
        </w:rPr>
        <w:t>DGA</w:t>
      </w:r>
    </w:p>
    <w:p w14:paraId="1B723B8C" w14:textId="122C634D" w:rsidR="0089593D" w:rsidRDefault="0089593D" w:rsidP="00EB1B6D">
      <w:pPr>
        <w:pStyle w:val="Sinespaciado"/>
        <w:rPr>
          <w:rFonts w:ascii="Century Gothic" w:hAnsi="Century Gothic"/>
          <w:sz w:val="18"/>
        </w:rPr>
      </w:pPr>
      <w:r>
        <w:rPr>
          <w:rFonts w:ascii="Century Gothic" w:hAnsi="Century Gothic"/>
          <w:sz w:val="18"/>
        </w:rPr>
        <w:t>Revisó: Jorge Saldarriaga Romero – Abogado DGA</w:t>
      </w:r>
    </w:p>
    <w:p w14:paraId="6B360360" w14:textId="319548C4" w:rsidR="0089593D" w:rsidRPr="00EB1B6D" w:rsidRDefault="0089593D" w:rsidP="00EB1B6D">
      <w:pPr>
        <w:pStyle w:val="Sinespaciado"/>
        <w:rPr>
          <w:rFonts w:ascii="Century Gothic" w:hAnsi="Century Gothic"/>
          <w:sz w:val="18"/>
        </w:rPr>
      </w:pPr>
      <w:r>
        <w:rPr>
          <w:rFonts w:ascii="Century Gothic" w:hAnsi="Century Gothic"/>
          <w:sz w:val="18"/>
        </w:rPr>
        <w:t xml:space="preserve">Revisado a través de la Plataforma </w:t>
      </w:r>
      <w:proofErr w:type="spellStart"/>
      <w:r>
        <w:rPr>
          <w:rFonts w:ascii="Century Gothic" w:hAnsi="Century Gothic"/>
          <w:sz w:val="18"/>
        </w:rPr>
        <w:t>Meet</w:t>
      </w:r>
      <w:proofErr w:type="spellEnd"/>
      <w:r>
        <w:rPr>
          <w:rFonts w:ascii="Century Gothic" w:hAnsi="Century Gothic"/>
          <w:sz w:val="18"/>
        </w:rPr>
        <w:t xml:space="preserve">, por Bienes y Servicios y Almacén. </w:t>
      </w:r>
    </w:p>
    <w:p w14:paraId="67DA538A" w14:textId="77777777" w:rsidR="00731CFC" w:rsidRDefault="00731CFC" w:rsidP="006A5197">
      <w:pPr>
        <w:jc w:val="center"/>
        <w:rPr>
          <w:rFonts w:ascii="Century Gothic" w:hAnsi="Century Gothic" w:cs="Arial"/>
          <w:b/>
        </w:rPr>
      </w:pPr>
    </w:p>
    <w:p w14:paraId="19B73A21" w14:textId="77777777" w:rsidR="00731CFC" w:rsidRDefault="00731CFC" w:rsidP="006A5197">
      <w:pPr>
        <w:jc w:val="center"/>
        <w:rPr>
          <w:rFonts w:ascii="Century Gothic" w:hAnsi="Century Gothic" w:cs="Arial"/>
          <w:b/>
        </w:rPr>
      </w:pPr>
    </w:p>
    <w:p w14:paraId="1CB2A289" w14:textId="3DC3C05B" w:rsidR="006A5197" w:rsidRDefault="00CD0384" w:rsidP="006A5197">
      <w:pPr>
        <w:jc w:val="center"/>
        <w:rPr>
          <w:rFonts w:ascii="Century Gothic" w:hAnsi="Century Gothic" w:cs="Arial"/>
          <w:b/>
        </w:rPr>
      </w:pPr>
      <w:r>
        <w:rPr>
          <w:rFonts w:ascii="Century Gothic" w:hAnsi="Century Gothic" w:cs="Arial"/>
          <w:b/>
        </w:rPr>
        <w:t>Anexo</w:t>
      </w:r>
      <w:r w:rsidR="008F76D9">
        <w:rPr>
          <w:rFonts w:ascii="Century Gothic" w:hAnsi="Century Gothic" w:cs="Arial"/>
          <w:b/>
        </w:rPr>
        <w:t xml:space="preserve"> No.</w:t>
      </w:r>
      <w:r>
        <w:rPr>
          <w:rFonts w:ascii="Century Gothic" w:hAnsi="Century Gothic" w:cs="Arial"/>
          <w:b/>
        </w:rPr>
        <w:t xml:space="preserve"> 1.</w:t>
      </w:r>
    </w:p>
    <w:p w14:paraId="0C1213C0" w14:textId="57DBC563" w:rsidR="00CD0384" w:rsidRDefault="00CD0384" w:rsidP="00026268">
      <w:pPr>
        <w:rPr>
          <w:rFonts w:ascii="Century Gothic" w:hAnsi="Century Gothic" w:cs="Arial"/>
          <w:b/>
        </w:rPr>
      </w:pPr>
      <w:r>
        <w:rPr>
          <w:rFonts w:ascii="Century Gothic" w:hAnsi="Century Gothic" w:cs="Arial"/>
          <w:b/>
        </w:rPr>
        <w:t>CARTA DE PRESENTACIÓN DE LA PROPUESTA</w:t>
      </w:r>
      <w:r w:rsidR="00EB1B6D">
        <w:rPr>
          <w:rFonts w:ascii="Century Gothic" w:hAnsi="Century Gothic" w:cs="Arial"/>
          <w:b/>
        </w:rPr>
        <w:t xml:space="preserve"> </w:t>
      </w:r>
    </w:p>
    <w:p w14:paraId="2C8C6626" w14:textId="77777777" w:rsidR="00CD0384" w:rsidRDefault="00CD0384" w:rsidP="00026268">
      <w:pPr>
        <w:rPr>
          <w:rFonts w:ascii="Century Gothic" w:hAnsi="Century Gothic" w:cs="Arial"/>
          <w:b/>
        </w:rPr>
      </w:pPr>
    </w:p>
    <w:p w14:paraId="21377887" w14:textId="77777777" w:rsidR="00CD0384" w:rsidRPr="00CD0384" w:rsidRDefault="00CD0384" w:rsidP="00CD0384">
      <w:pPr>
        <w:pStyle w:val="Sinespaciado"/>
        <w:rPr>
          <w:rFonts w:ascii="Century Gothic" w:hAnsi="Century Gothic"/>
        </w:rPr>
      </w:pPr>
      <w:r w:rsidRPr="00CD0384">
        <w:rPr>
          <w:rFonts w:ascii="Century Gothic" w:hAnsi="Century Gothic"/>
        </w:rPr>
        <w:t>Ciudad y Fecha</w:t>
      </w:r>
    </w:p>
    <w:p w14:paraId="681799C6" w14:textId="77777777" w:rsidR="00CD0384" w:rsidRPr="00CD0384" w:rsidRDefault="00CD0384" w:rsidP="00CD0384">
      <w:pPr>
        <w:pStyle w:val="Sinespaciado"/>
        <w:rPr>
          <w:rFonts w:ascii="Century Gothic" w:hAnsi="Century Gothic"/>
        </w:rPr>
      </w:pPr>
      <w:r w:rsidRPr="00CD0384">
        <w:rPr>
          <w:rFonts w:ascii="Century Gothic" w:hAnsi="Century Gothic"/>
        </w:rPr>
        <w:t>Señores</w:t>
      </w:r>
    </w:p>
    <w:p w14:paraId="6C732CC0" w14:textId="77777777" w:rsidR="00CD0384" w:rsidRPr="00CD0384" w:rsidRDefault="00CD0384" w:rsidP="00CD0384">
      <w:pPr>
        <w:pStyle w:val="Sinespaciado"/>
        <w:rPr>
          <w:rFonts w:ascii="Century Gothic" w:hAnsi="Century Gothic"/>
        </w:rPr>
      </w:pPr>
      <w:r w:rsidRPr="00CD0384">
        <w:rPr>
          <w:rFonts w:ascii="Century Gothic" w:hAnsi="Century Gothic"/>
        </w:rPr>
        <w:t xml:space="preserve">Senado de la República </w:t>
      </w:r>
    </w:p>
    <w:p w14:paraId="1988AA34" w14:textId="77777777" w:rsidR="00CD0384" w:rsidRPr="00CD0384" w:rsidRDefault="00CD0384" w:rsidP="00CD0384">
      <w:pPr>
        <w:pStyle w:val="Sinespaciado"/>
        <w:rPr>
          <w:rFonts w:ascii="Century Gothic" w:hAnsi="Century Gothic"/>
        </w:rPr>
      </w:pPr>
      <w:r w:rsidRPr="00CD0384">
        <w:rPr>
          <w:rFonts w:ascii="Century Gothic" w:hAnsi="Century Gothic"/>
        </w:rPr>
        <w:t>Carrera 5ª # 10-69</w:t>
      </w:r>
    </w:p>
    <w:p w14:paraId="2AF64876" w14:textId="77777777" w:rsidR="00CD0384" w:rsidRDefault="00CD0384" w:rsidP="00026268">
      <w:pPr>
        <w:rPr>
          <w:rFonts w:ascii="Century Gothic" w:hAnsi="Century Gothic" w:cs="Arial"/>
        </w:rPr>
      </w:pPr>
      <w:r w:rsidRPr="00CD0384">
        <w:rPr>
          <w:rFonts w:ascii="Century Gothic" w:hAnsi="Century Gothic" w:cs="Arial"/>
        </w:rPr>
        <w:t>Bogotá</w:t>
      </w:r>
    </w:p>
    <w:p w14:paraId="454699DA" w14:textId="77777777" w:rsidR="00CD0384" w:rsidRDefault="00CD0384" w:rsidP="00026268">
      <w:pPr>
        <w:rPr>
          <w:rFonts w:ascii="Century Gothic" w:hAnsi="Century Gothic" w:cs="Arial"/>
        </w:rPr>
      </w:pPr>
    </w:p>
    <w:p w14:paraId="408928DF" w14:textId="4FD539AB" w:rsidR="00CD0384" w:rsidRDefault="00CD0384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El (la) suscrito (a) obrando en calidad Representante Legal de ___________________ acepto</w:t>
      </w:r>
      <w:r w:rsidR="004278AA">
        <w:rPr>
          <w:rFonts w:ascii="Century Gothic" w:hAnsi="Century Gothic" w:cs="Arial"/>
        </w:rPr>
        <w:t xml:space="preserve"> la totalidad de</w:t>
      </w:r>
      <w:r w:rsidR="00BB6A8F">
        <w:rPr>
          <w:rFonts w:ascii="Century Gothic" w:hAnsi="Century Gothic" w:cs="Arial"/>
        </w:rPr>
        <w:t xml:space="preserve"> los bienes </w:t>
      </w:r>
      <w:r w:rsidR="00BB6A8F" w:rsidRPr="00BB6A8F">
        <w:rPr>
          <w:rFonts w:ascii="Century Gothic" w:hAnsi="Century Gothic" w:cs="Arial"/>
          <w:b/>
        </w:rPr>
        <w:t>ofrecidos en el Lot</w:t>
      </w:r>
      <w:r w:rsidR="00BB6A8F">
        <w:rPr>
          <w:rFonts w:ascii="Century Gothic" w:hAnsi="Century Gothic" w:cs="Arial"/>
          <w:b/>
        </w:rPr>
        <w:t xml:space="preserve">e No. </w:t>
      </w:r>
      <w:r w:rsidR="00BB6A8F" w:rsidRPr="00BB6A8F">
        <w:rPr>
          <w:rFonts w:ascii="Century Gothic" w:hAnsi="Century Gothic" w:cs="Arial"/>
        </w:rPr>
        <w:t>_________</w:t>
      </w:r>
      <w:r w:rsidR="00BB6A8F">
        <w:rPr>
          <w:rFonts w:ascii="Century Gothic" w:hAnsi="Century Gothic" w:cs="Arial"/>
        </w:rPr>
        <w:t>____ a</w:t>
      </w:r>
      <w:r>
        <w:rPr>
          <w:rFonts w:ascii="Century Gothic" w:hAnsi="Century Gothic" w:cs="Arial"/>
        </w:rPr>
        <w:t xml:space="preserve"> título gratuito con el objeto de la presente Invitación Pública,</w:t>
      </w:r>
      <w:r w:rsidR="00334898">
        <w:rPr>
          <w:rFonts w:ascii="Century Gothic" w:hAnsi="Century Gothic" w:cs="Arial"/>
        </w:rPr>
        <w:t xml:space="preserve"> </w:t>
      </w:r>
      <w:r>
        <w:rPr>
          <w:rFonts w:ascii="Century Gothic" w:hAnsi="Century Gothic" w:cs="Arial"/>
        </w:rPr>
        <w:t xml:space="preserve">cumpliendo con las condiciones establecidas en la misma y de conformidad a este documento así: </w:t>
      </w:r>
    </w:p>
    <w:p w14:paraId="68F1C355" w14:textId="77777777" w:rsidR="00CD0384" w:rsidRPr="00FE4A5F" w:rsidRDefault="00FE4A5F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1.) </w:t>
      </w:r>
      <w:r w:rsidR="00CD0384" w:rsidRPr="00FE4A5F">
        <w:rPr>
          <w:rFonts w:ascii="Century Gothic" w:hAnsi="Century Gothic" w:cs="Arial"/>
        </w:rPr>
        <w:t>Que esta propue</w:t>
      </w:r>
      <w:r w:rsidR="00334898">
        <w:rPr>
          <w:rFonts w:ascii="Century Gothic" w:hAnsi="Century Gothic" w:cs="Arial"/>
        </w:rPr>
        <w:t>sta y su aceptación, que llegaré</w:t>
      </w:r>
      <w:r w:rsidR="00CD0384" w:rsidRPr="00FE4A5F">
        <w:rPr>
          <w:rFonts w:ascii="Century Gothic" w:hAnsi="Century Gothic" w:cs="Arial"/>
        </w:rPr>
        <w:t xml:space="preserve"> a impartirse solo compromete a los aquí firmantes.</w:t>
      </w:r>
    </w:p>
    <w:p w14:paraId="1DDF894B" w14:textId="77777777" w:rsidR="00CD0384" w:rsidRDefault="00FE4A5F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2.) </w:t>
      </w:r>
      <w:r w:rsidR="00CD0384" w:rsidRPr="00FE4A5F">
        <w:rPr>
          <w:rFonts w:ascii="Century Gothic" w:hAnsi="Century Gothic" w:cs="Arial"/>
        </w:rPr>
        <w:t xml:space="preserve">Que ninguna otra persona fuera del proponente tiene interés de adquirir a </w:t>
      </w:r>
      <w:r w:rsidRPr="00FE4A5F">
        <w:rPr>
          <w:rFonts w:ascii="Century Gothic" w:hAnsi="Century Gothic" w:cs="Arial"/>
        </w:rPr>
        <w:t>título</w:t>
      </w:r>
      <w:r w:rsidR="00CD0384" w:rsidRPr="00FE4A5F">
        <w:rPr>
          <w:rFonts w:ascii="Century Gothic" w:hAnsi="Century Gothic" w:cs="Arial"/>
        </w:rPr>
        <w:t xml:space="preserve"> gratuito</w:t>
      </w:r>
      <w:r w:rsidR="007B54C0">
        <w:rPr>
          <w:rFonts w:ascii="Century Gothic" w:hAnsi="Century Gothic" w:cs="Arial"/>
        </w:rPr>
        <w:t>, ni en las obligaciones que de</w:t>
      </w:r>
      <w:r w:rsidRPr="00FE4A5F">
        <w:rPr>
          <w:rFonts w:ascii="Century Gothic" w:hAnsi="Century Gothic" w:cs="Arial"/>
        </w:rPr>
        <w:t xml:space="preserve"> ella se derive</w:t>
      </w:r>
      <w:r w:rsidR="007B54C0">
        <w:rPr>
          <w:rFonts w:ascii="Century Gothic" w:hAnsi="Century Gothic" w:cs="Arial"/>
        </w:rPr>
        <w:t>n</w:t>
      </w:r>
      <w:r w:rsidRPr="00FE4A5F">
        <w:rPr>
          <w:rFonts w:ascii="Century Gothic" w:hAnsi="Century Gothic" w:cs="Arial"/>
        </w:rPr>
        <w:t>.</w:t>
      </w:r>
    </w:p>
    <w:p w14:paraId="23A2CDED" w14:textId="77777777" w:rsidR="00FE4A5F" w:rsidRDefault="00FE4A5F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3.) Que manifiesto expresamente haber leído y conocido la invitación pública, y en consecuencia me someto a las condiciones en ella establecidas</w:t>
      </w:r>
      <w:r w:rsidR="00334898">
        <w:rPr>
          <w:rFonts w:ascii="Century Gothic" w:hAnsi="Century Gothic" w:cs="Arial"/>
        </w:rPr>
        <w:t xml:space="preserve"> y a recibir en su totalidad todos los bienes </w:t>
      </w:r>
      <w:r w:rsidR="004278AA">
        <w:rPr>
          <w:rFonts w:ascii="Century Gothic" w:hAnsi="Century Gothic" w:cs="Arial"/>
        </w:rPr>
        <w:t xml:space="preserve">objeto del presente proceso de </w:t>
      </w:r>
      <w:r w:rsidR="007B54C0">
        <w:rPr>
          <w:rFonts w:ascii="Century Gothic" w:hAnsi="Century Gothic" w:cs="Arial"/>
        </w:rPr>
        <w:t>enajenación, en el estado de uso en que se encuentre</w:t>
      </w:r>
      <w:r w:rsidR="004278AA">
        <w:rPr>
          <w:rFonts w:ascii="Century Gothic" w:hAnsi="Century Gothic" w:cs="Arial"/>
        </w:rPr>
        <w:t>.</w:t>
      </w:r>
    </w:p>
    <w:p w14:paraId="37C2C21C" w14:textId="77777777" w:rsidR="00FE4A5F" w:rsidRDefault="00FE4A5F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4) Que no nos hallamos incursos en causal de inhabilidad e incompatibilidad de las señaladas en la Constitución Política y en la Ley, y no nos encontramos en ninguno de los eventos de prohibiciones especiales para recibir como beneficiarios de la enajenación a título gratuito.</w:t>
      </w:r>
    </w:p>
    <w:p w14:paraId="459D6AD0" w14:textId="77777777" w:rsidR="00FE4A5F" w:rsidRDefault="00FE4A5F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5.) Que</w:t>
      </w:r>
      <w:r w:rsidR="007936F2">
        <w:rPr>
          <w:rFonts w:ascii="Century Gothic" w:hAnsi="Century Gothic" w:cs="Arial"/>
        </w:rPr>
        <w:t xml:space="preserve">, </w:t>
      </w:r>
      <w:r>
        <w:rPr>
          <w:rFonts w:ascii="Century Gothic" w:hAnsi="Century Gothic" w:cs="Arial"/>
        </w:rPr>
        <w:t>si resultamos seleccionados, nos comprometemos a ace</w:t>
      </w:r>
      <w:r w:rsidR="00334898">
        <w:rPr>
          <w:rFonts w:ascii="Century Gothic" w:hAnsi="Century Gothic" w:cs="Arial"/>
        </w:rPr>
        <w:t>ptar el beneficio que se llegaré</w:t>
      </w:r>
      <w:r>
        <w:rPr>
          <w:rFonts w:ascii="Century Gothic" w:hAnsi="Century Gothic" w:cs="Arial"/>
        </w:rPr>
        <w:t xml:space="preserve"> a suscribir y a constituir y a presentar las garantías del caso.</w:t>
      </w:r>
    </w:p>
    <w:p w14:paraId="431781B5" w14:textId="77777777" w:rsidR="00FE4A5F" w:rsidRDefault="00FE4A5F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lastRenderedPageBreak/>
        <w:t>6.) Que entendemos que ustedes no están obligados a adjudicar la propuesta a cualquiera de las ofertas que reciban, si estas no cumplen con los requisitos exigidos en la presente invitación pública o no son consideradas de conveniencia para la Entidad</w:t>
      </w:r>
      <w:r w:rsidR="002B52C6">
        <w:rPr>
          <w:rFonts w:ascii="Century Gothic" w:hAnsi="Century Gothic" w:cs="Arial"/>
        </w:rPr>
        <w:t>.</w:t>
      </w:r>
    </w:p>
    <w:p w14:paraId="77D7D5EA" w14:textId="77777777" w:rsidR="002B52C6" w:rsidRDefault="002B52C6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7.) Que el valor del traslado de </w:t>
      </w:r>
      <w:r w:rsidR="00334898">
        <w:rPr>
          <w:rFonts w:ascii="Century Gothic" w:hAnsi="Century Gothic" w:cs="Arial"/>
        </w:rPr>
        <w:t xml:space="preserve">todos </w:t>
      </w:r>
      <w:r>
        <w:rPr>
          <w:rFonts w:ascii="Century Gothic" w:hAnsi="Century Gothic" w:cs="Arial"/>
        </w:rPr>
        <w:t>los bienes</w:t>
      </w:r>
      <w:r w:rsidR="00334898">
        <w:rPr>
          <w:rFonts w:ascii="Century Gothic" w:hAnsi="Century Gothic" w:cs="Arial"/>
        </w:rPr>
        <w:t xml:space="preserve"> </w:t>
      </w:r>
      <w:r>
        <w:rPr>
          <w:rFonts w:ascii="Century Gothic" w:hAnsi="Century Gothic" w:cs="Arial"/>
        </w:rPr>
        <w:t xml:space="preserve">corre por cuenta de nosotros como Entidad beneficiaria. </w:t>
      </w:r>
    </w:p>
    <w:p w14:paraId="2E36780E" w14:textId="77777777" w:rsidR="002B52C6" w:rsidRDefault="002B52C6" w:rsidP="00FE4A5F">
      <w:pPr>
        <w:jc w:val="both"/>
        <w:rPr>
          <w:rFonts w:ascii="Century Gothic" w:hAnsi="Century Gothic" w:cs="Arial"/>
        </w:rPr>
      </w:pPr>
    </w:p>
    <w:p w14:paraId="7AA88946" w14:textId="77777777" w:rsidR="002B52C6" w:rsidRDefault="002B52C6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Atentamente;</w:t>
      </w:r>
    </w:p>
    <w:p w14:paraId="2EA73A9E" w14:textId="77777777" w:rsidR="0065020D" w:rsidRDefault="0065020D" w:rsidP="00FE4A5F">
      <w:pPr>
        <w:jc w:val="both"/>
        <w:rPr>
          <w:rFonts w:ascii="Century Gothic" w:hAnsi="Century Gothic" w:cs="Arial"/>
        </w:rPr>
      </w:pPr>
    </w:p>
    <w:p w14:paraId="6080805C" w14:textId="4D8C7174" w:rsidR="002B52C6" w:rsidRDefault="0065020D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Nota: </w:t>
      </w:r>
      <w:r w:rsidR="002B52C6">
        <w:rPr>
          <w:rFonts w:ascii="Century Gothic" w:hAnsi="Century Gothic" w:cs="Arial"/>
        </w:rPr>
        <w:t>Junto con el formato, deberá a llegarse los documentos soportes que certifiquen la calidad de representante legal de quien suscribe</w:t>
      </w:r>
      <w:r w:rsidR="00BB6A8F">
        <w:rPr>
          <w:rFonts w:ascii="Century Gothic" w:hAnsi="Century Gothic" w:cs="Arial"/>
        </w:rPr>
        <w:t xml:space="preserve"> el documento,</w:t>
      </w:r>
      <w:r w:rsidR="002B52C6">
        <w:rPr>
          <w:rFonts w:ascii="Century Gothic" w:hAnsi="Century Gothic" w:cs="Arial"/>
        </w:rPr>
        <w:t xml:space="preserve"> acta de posesión y copia de la cedula de ciudadanía. </w:t>
      </w:r>
    </w:p>
    <w:p w14:paraId="3CC935C5" w14:textId="77777777" w:rsidR="002B52C6" w:rsidRDefault="002B52C6" w:rsidP="00FE4A5F">
      <w:pPr>
        <w:jc w:val="both"/>
        <w:rPr>
          <w:rFonts w:ascii="Century Gothic" w:hAnsi="Century Gothic" w:cs="Arial"/>
        </w:rPr>
      </w:pPr>
    </w:p>
    <w:p w14:paraId="0E209312" w14:textId="77777777" w:rsidR="002B52C6" w:rsidRDefault="002B52C6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Nombre Representante Legal:____________________________</w:t>
      </w:r>
    </w:p>
    <w:p w14:paraId="12B6DE7A" w14:textId="77777777" w:rsidR="002B52C6" w:rsidRDefault="002B52C6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Firma CC:______________________________________________</w:t>
      </w:r>
    </w:p>
    <w:p w14:paraId="0C81A5FF" w14:textId="77777777" w:rsidR="002B52C6" w:rsidRDefault="002B52C6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NIT:____________________________________________________</w:t>
      </w:r>
    </w:p>
    <w:p w14:paraId="64C9D989" w14:textId="77777777" w:rsidR="002B52C6" w:rsidRDefault="002B52C6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Dirección:______________________________________________</w:t>
      </w:r>
    </w:p>
    <w:p w14:paraId="2EAB5BED" w14:textId="77777777" w:rsidR="002B52C6" w:rsidRDefault="002B52C6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Teléfono:_______________________________________________</w:t>
      </w:r>
    </w:p>
    <w:p w14:paraId="7EF24FF0" w14:textId="77777777" w:rsidR="002B52C6" w:rsidRDefault="002B52C6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e-mail:_________________________________________________</w:t>
      </w:r>
    </w:p>
    <w:p w14:paraId="30F196E9" w14:textId="77777777" w:rsidR="002B52C6" w:rsidRDefault="002B52C6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Fax:____________________________________________________</w:t>
      </w:r>
    </w:p>
    <w:p w14:paraId="3F3731B3" w14:textId="77777777" w:rsidR="002B52C6" w:rsidRDefault="002B52C6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Ciudad:________________________________________________</w:t>
      </w:r>
    </w:p>
    <w:p w14:paraId="437A7DB0" w14:textId="77777777" w:rsidR="008F76D9" w:rsidRDefault="008F76D9" w:rsidP="00FE4A5F">
      <w:pPr>
        <w:jc w:val="both"/>
        <w:rPr>
          <w:rFonts w:ascii="Century Gothic" w:hAnsi="Century Gothic" w:cs="Arial"/>
        </w:rPr>
      </w:pPr>
    </w:p>
    <w:p w14:paraId="4B2506D5" w14:textId="77777777" w:rsidR="00E95ED3" w:rsidRDefault="00E95ED3" w:rsidP="00FE4A5F">
      <w:pPr>
        <w:jc w:val="both"/>
        <w:rPr>
          <w:rFonts w:ascii="Century Gothic" w:hAnsi="Century Gothic" w:cs="Arial"/>
        </w:rPr>
      </w:pPr>
    </w:p>
    <w:p w14:paraId="406D25D9" w14:textId="77777777" w:rsidR="00C4782E" w:rsidRDefault="00C4782E" w:rsidP="00FE4A5F">
      <w:pPr>
        <w:jc w:val="both"/>
        <w:rPr>
          <w:rFonts w:ascii="Century Gothic" w:hAnsi="Century Gothic" w:cs="Arial"/>
        </w:rPr>
      </w:pPr>
    </w:p>
    <w:p w14:paraId="3651BF30" w14:textId="77777777" w:rsidR="00C4782E" w:rsidRDefault="00C4782E" w:rsidP="00FE4A5F">
      <w:pPr>
        <w:jc w:val="both"/>
        <w:rPr>
          <w:rFonts w:ascii="Century Gothic" w:hAnsi="Century Gothic" w:cs="Arial"/>
        </w:rPr>
      </w:pPr>
    </w:p>
    <w:p w14:paraId="7920679B" w14:textId="77777777" w:rsidR="00C4782E" w:rsidRDefault="00C4782E" w:rsidP="00FE4A5F">
      <w:pPr>
        <w:jc w:val="both"/>
        <w:rPr>
          <w:rFonts w:ascii="Century Gothic" w:hAnsi="Century Gothic" w:cs="Arial"/>
        </w:rPr>
      </w:pPr>
    </w:p>
    <w:p w14:paraId="668403A0" w14:textId="77777777" w:rsidR="008F76D9" w:rsidRDefault="008F76D9" w:rsidP="008F76D9">
      <w:pPr>
        <w:jc w:val="center"/>
        <w:rPr>
          <w:rFonts w:ascii="Century Gothic" w:hAnsi="Century Gothic" w:cs="Arial"/>
          <w:b/>
        </w:rPr>
      </w:pPr>
      <w:r w:rsidRPr="008F76D9">
        <w:rPr>
          <w:rFonts w:ascii="Century Gothic" w:hAnsi="Century Gothic" w:cs="Arial"/>
          <w:b/>
        </w:rPr>
        <w:t>Anexo No. 2</w:t>
      </w:r>
    </w:p>
    <w:p w14:paraId="718C00B1" w14:textId="77777777" w:rsidR="008F76D9" w:rsidRPr="00177039" w:rsidRDefault="00177039" w:rsidP="00177039">
      <w:pPr>
        <w:jc w:val="both"/>
        <w:rPr>
          <w:rFonts w:ascii="Century Gothic" w:hAnsi="Century Gothic" w:cs="Arial"/>
          <w:b/>
        </w:rPr>
      </w:pPr>
      <w:r>
        <w:rPr>
          <w:rFonts w:ascii="Century Gothic" w:hAnsi="Century Gothic" w:cs="Arial"/>
          <w:b/>
        </w:rPr>
        <w:t>1.</w:t>
      </w:r>
      <w:r w:rsidRPr="00177039">
        <w:rPr>
          <w:rFonts w:ascii="Century Gothic" w:hAnsi="Century Gothic" w:cs="Arial"/>
          <w:b/>
        </w:rPr>
        <w:t xml:space="preserve"> DESCRIPCIÓN</w:t>
      </w:r>
      <w:r w:rsidR="008F76D9" w:rsidRPr="00177039">
        <w:rPr>
          <w:rFonts w:ascii="Century Gothic" w:hAnsi="Century Gothic" w:cs="Arial"/>
          <w:b/>
        </w:rPr>
        <w:t xml:space="preserve"> DE LA NECESIDAD DE LOS BIENES PARA EL CUMPLIMIENTO DE LAS FUNCIONES DE LA ENTIDAD BENEFICIARIA. ARTÍCULO 2.2.1.2.2.4.3. Decreto 1082 de 2015.</w:t>
      </w:r>
    </w:p>
    <w:p w14:paraId="230371E6" w14:textId="77777777" w:rsidR="00177039" w:rsidRDefault="008F76D9" w:rsidP="00177039">
      <w:pPr>
        <w:jc w:val="both"/>
        <w:rPr>
          <w:rFonts w:ascii="Century Gothic" w:hAnsi="Century Gothic" w:cs="Arial"/>
        </w:rPr>
      </w:pPr>
      <w:r w:rsidRPr="00177039">
        <w:rPr>
          <w:rFonts w:ascii="Century Gothic" w:hAnsi="Century Gothic" w:cs="Arial"/>
        </w:rPr>
        <w:t>Cuáles son</w:t>
      </w:r>
      <w:r w:rsidR="00B94E0C">
        <w:rPr>
          <w:rFonts w:ascii="Century Gothic" w:hAnsi="Century Gothic" w:cs="Arial"/>
        </w:rPr>
        <w:t xml:space="preserve"> las necesidades y porqué</w:t>
      </w:r>
      <w:r w:rsidRPr="00177039">
        <w:rPr>
          <w:rFonts w:ascii="Century Gothic" w:hAnsi="Century Gothic" w:cs="Arial"/>
        </w:rPr>
        <w:t xml:space="preserve"> es conveniente </w:t>
      </w:r>
      <w:r w:rsidR="00B94E0C">
        <w:rPr>
          <w:rFonts w:ascii="Century Gothic" w:hAnsi="Century Gothic" w:cs="Arial"/>
        </w:rPr>
        <w:t>para la entidad contar con los</w:t>
      </w:r>
      <w:r w:rsidRPr="00177039">
        <w:rPr>
          <w:rFonts w:ascii="Century Gothic" w:hAnsi="Century Gothic" w:cs="Arial"/>
        </w:rPr>
        <w:t xml:space="preserve"> bien</w:t>
      </w:r>
      <w:r w:rsidR="00B94E0C">
        <w:rPr>
          <w:rFonts w:ascii="Century Gothic" w:hAnsi="Century Gothic" w:cs="Arial"/>
        </w:rPr>
        <w:t>es establecidos en el lote a postularse</w:t>
      </w:r>
      <w:r w:rsidRPr="00177039">
        <w:rPr>
          <w:rFonts w:ascii="Century Gothic" w:hAnsi="Century Gothic" w:cs="Arial"/>
        </w:rPr>
        <w:t>. Definir la necesidad que la entidad pretende satisfacer.</w:t>
      </w:r>
    </w:p>
    <w:p w14:paraId="56355819" w14:textId="77777777" w:rsidR="00B94E0C" w:rsidRDefault="00B94E0C" w:rsidP="00177039">
      <w:pPr>
        <w:jc w:val="both"/>
        <w:rPr>
          <w:rFonts w:ascii="Century Gothic" w:hAnsi="Century Gothic" w:cs="Arial"/>
        </w:rPr>
      </w:pPr>
    </w:p>
    <w:p w14:paraId="5781A53A" w14:textId="77777777" w:rsidR="00177039" w:rsidRDefault="00177039" w:rsidP="00177039">
      <w:pPr>
        <w:jc w:val="both"/>
        <w:rPr>
          <w:rFonts w:ascii="Century Gothic" w:hAnsi="Century Gothic" w:cs="Arial"/>
          <w:b/>
        </w:rPr>
      </w:pPr>
      <w:r w:rsidRPr="00177039">
        <w:rPr>
          <w:rFonts w:ascii="Century Gothic" w:hAnsi="Century Gothic" w:cs="Arial"/>
          <w:b/>
        </w:rPr>
        <w:t xml:space="preserve">2. Razones que justifica la solicitud </w:t>
      </w:r>
      <w:r>
        <w:rPr>
          <w:rFonts w:ascii="Century Gothic" w:hAnsi="Century Gothic" w:cs="Arial"/>
          <w:b/>
        </w:rPr>
        <w:t>de los bienes ofrecidos a título gratuito. Artículo 2.2.1.2.2.4.3 Decreto 1082 de 2015.</w:t>
      </w:r>
    </w:p>
    <w:p w14:paraId="23AC7C5C" w14:textId="77777777" w:rsidR="00177039" w:rsidRDefault="00177039" w:rsidP="00177039">
      <w:pPr>
        <w:jc w:val="both"/>
        <w:rPr>
          <w:rFonts w:ascii="Century Gothic" w:hAnsi="Century Gothic" w:cs="Arial"/>
        </w:rPr>
      </w:pPr>
      <w:r w:rsidRPr="00177039">
        <w:rPr>
          <w:rFonts w:ascii="Century Gothic" w:hAnsi="Century Gothic" w:cs="Arial"/>
        </w:rPr>
        <w:t>Se deben indicar las razones o fundamen</w:t>
      </w:r>
      <w:r w:rsidR="006A5197">
        <w:rPr>
          <w:rFonts w:ascii="Century Gothic" w:hAnsi="Century Gothic" w:cs="Arial"/>
        </w:rPr>
        <w:t xml:space="preserve">tos que justifican la necesidad, tales como por ejemplo formación e instrucción académica, déficit presupuestal, coadyuvar, fortalecer el cumplimiento de la misión institucional, transformación de los bienes, etc. </w:t>
      </w:r>
    </w:p>
    <w:p w14:paraId="2B2BAA8B" w14:textId="77777777" w:rsidR="006A5197" w:rsidRDefault="006A5197" w:rsidP="00177039">
      <w:pPr>
        <w:jc w:val="both"/>
        <w:rPr>
          <w:rFonts w:ascii="Century Gothic" w:hAnsi="Century Gothic" w:cs="Arial"/>
        </w:rPr>
      </w:pPr>
    </w:p>
    <w:p w14:paraId="453A5729" w14:textId="77777777" w:rsidR="006A5197" w:rsidRPr="006A5197" w:rsidRDefault="006A5197" w:rsidP="00177039">
      <w:pPr>
        <w:jc w:val="both"/>
        <w:rPr>
          <w:rFonts w:ascii="Century Gothic" w:hAnsi="Century Gothic" w:cs="Arial"/>
        </w:rPr>
      </w:pPr>
      <w:r w:rsidRPr="006A5197">
        <w:rPr>
          <w:rFonts w:ascii="Century Gothic" w:hAnsi="Century Gothic" w:cs="Arial"/>
          <w:b/>
          <w:u w:val="single"/>
        </w:rPr>
        <w:t>Nota:</w:t>
      </w:r>
      <w:r>
        <w:rPr>
          <w:rFonts w:ascii="Century Gothic" w:hAnsi="Century Gothic" w:cs="Arial"/>
          <w:b/>
          <w:u w:val="single"/>
        </w:rPr>
        <w:t xml:space="preserve"> </w:t>
      </w:r>
      <w:r>
        <w:rPr>
          <w:rFonts w:ascii="Century Gothic" w:hAnsi="Century Gothic" w:cs="Arial"/>
        </w:rPr>
        <w:t xml:space="preserve">Conforme a lo dispuesto en la norma citada, los </w:t>
      </w:r>
      <w:r w:rsidR="00B94E0C">
        <w:rPr>
          <w:rFonts w:ascii="Century Gothic" w:hAnsi="Century Gothic" w:cs="Arial"/>
        </w:rPr>
        <w:t xml:space="preserve">lotes de </w:t>
      </w:r>
      <w:r>
        <w:rPr>
          <w:rFonts w:ascii="Century Gothic" w:hAnsi="Century Gothic" w:cs="Arial"/>
        </w:rPr>
        <w:t xml:space="preserve">bienes se adjudicaran al que primero manifieste su interés, describa la necesidad y la justifique en los términos indicados en el documento suscrito por el representante legal, escaneado y remitido vía e-mail a la siguiente dirección </w:t>
      </w:r>
      <w:hyperlink r:id="rId12" w:history="1">
        <w:r w:rsidR="007936F2" w:rsidRPr="000B1A58">
          <w:rPr>
            <w:rStyle w:val="Hipervnculo"/>
            <w:rFonts w:ascii="Century Gothic" w:hAnsi="Century Gothic" w:cs="Arial"/>
          </w:rPr>
          <w:t>contratos@senado.gov.co</w:t>
        </w:r>
      </w:hyperlink>
      <w:r>
        <w:rPr>
          <w:rFonts w:ascii="Century Gothic" w:hAnsi="Century Gothic" w:cs="Arial"/>
        </w:rPr>
        <w:t xml:space="preserve"> dentro de los 30 días calendarios siguientes a la publicación del respectivo aviso donde se indican los bienes que se entregan a </w:t>
      </w:r>
      <w:r w:rsidR="0065020D">
        <w:rPr>
          <w:rFonts w:ascii="Century Gothic" w:hAnsi="Century Gothic" w:cs="Arial"/>
        </w:rPr>
        <w:t>título</w:t>
      </w:r>
      <w:r>
        <w:rPr>
          <w:rFonts w:ascii="Century Gothic" w:hAnsi="Century Gothic" w:cs="Arial"/>
        </w:rPr>
        <w:t xml:space="preserve"> gratuito. </w:t>
      </w:r>
    </w:p>
    <w:p w14:paraId="6A2E905E" w14:textId="77777777" w:rsidR="008F76D9" w:rsidRPr="008F76D9" w:rsidRDefault="008F76D9" w:rsidP="008F76D9">
      <w:pPr>
        <w:pStyle w:val="Prrafodelista"/>
        <w:jc w:val="both"/>
        <w:rPr>
          <w:rFonts w:ascii="Century Gothic" w:hAnsi="Century Gothic" w:cs="Arial"/>
        </w:rPr>
      </w:pPr>
    </w:p>
    <w:sectPr w:rsidR="008F76D9" w:rsidRPr="008F76D9" w:rsidSect="00B46740">
      <w:headerReference w:type="default" r:id="rId13"/>
      <w:footerReference w:type="default" r:id="rId14"/>
      <w:pgSz w:w="12242" w:h="18722" w:code="14"/>
      <w:pgMar w:top="2516" w:right="1701" w:bottom="226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14EFB2" w14:textId="77777777" w:rsidR="001D7C81" w:rsidRDefault="001D7C81" w:rsidP="00CD3961">
      <w:pPr>
        <w:spacing w:after="0" w:line="240" w:lineRule="auto"/>
      </w:pPr>
      <w:r>
        <w:separator/>
      </w:r>
    </w:p>
  </w:endnote>
  <w:endnote w:type="continuationSeparator" w:id="0">
    <w:p w14:paraId="37EFA1D1" w14:textId="77777777" w:rsidR="001D7C81" w:rsidRDefault="001D7C81" w:rsidP="00CD39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4D"/>
    <w:family w:val="swiss"/>
    <w:pitch w:val="variable"/>
    <w:sig w:usb0="00000003" w:usb1="00000000" w:usb2="00000000" w:usb3="00000000" w:csb0="0000000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281405995"/>
      <w:docPartObj>
        <w:docPartGallery w:val="Page Numbers (Bottom of Page)"/>
        <w:docPartUnique/>
      </w:docPartObj>
    </w:sdtPr>
    <w:sdtEndPr/>
    <w:sdtContent>
      <w:sdt>
        <w:sdtPr>
          <w:id w:val="-1993168403"/>
          <w:docPartObj>
            <w:docPartGallery w:val="Page Numbers (Top of Page)"/>
            <w:docPartUnique/>
          </w:docPartObj>
        </w:sdtPr>
        <w:sdtEndPr/>
        <w:sdtContent>
          <w:p w14:paraId="01C3C775" w14:textId="77777777" w:rsidR="00BB6A8F" w:rsidRDefault="00BB6A8F" w:rsidP="00B46740">
            <w:pPr>
              <w:pStyle w:val="Piedepgina"/>
              <w:jc w:val="center"/>
            </w:pPr>
          </w:p>
          <w:p w14:paraId="4EC7972A" w14:textId="77777777" w:rsidR="00BB6A8F" w:rsidRDefault="00BB6A8F" w:rsidP="00B46740">
            <w:pPr>
              <w:pStyle w:val="Piedepgina"/>
              <w:jc w:val="center"/>
            </w:pPr>
            <w:r>
              <w:rPr>
                <w:noProof/>
                <w:lang w:eastAsia="es-ES"/>
              </w:rPr>
              <w:drawing>
                <wp:inline distT="0" distB="0" distL="0" distR="0" wp14:anchorId="525BD342" wp14:editId="27C469D6">
                  <wp:extent cx="2895600" cy="341630"/>
                  <wp:effectExtent l="0" t="0" r="0" b="127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95600" cy="3416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59FF00EC" w14:textId="77777777" w:rsidR="00BB6A8F" w:rsidRDefault="00BB6A8F" w:rsidP="00B46740">
            <w:pPr>
              <w:pStyle w:val="Piedepgina"/>
              <w:jc w:val="center"/>
              <w:rPr>
                <w:rFonts w:ascii="Gill Sans MT" w:hAnsi="Gill Sans MT"/>
                <w:spacing w:val="60"/>
                <w:sz w:val="20"/>
                <w:szCs w:val="20"/>
              </w:rPr>
            </w:pPr>
          </w:p>
          <w:p w14:paraId="26D34656" w14:textId="77777777" w:rsidR="00BB6A8F" w:rsidRPr="00AF5DFD" w:rsidRDefault="00BB6A8F" w:rsidP="00AF5DFD">
            <w:pPr>
              <w:pStyle w:val="Piedepgina"/>
              <w:jc w:val="center"/>
              <w:rPr>
                <w:rFonts w:ascii="Gill Sans MT" w:hAnsi="Gill Sans MT"/>
                <w:spacing w:val="60"/>
                <w:sz w:val="20"/>
                <w:szCs w:val="20"/>
              </w:rPr>
            </w:pPr>
            <w:r w:rsidRPr="00AF5DFD">
              <w:rPr>
                <w:rFonts w:ascii="Gill Sans MT" w:hAnsi="Gill Sans MT"/>
                <w:spacing w:val="60"/>
                <w:sz w:val="20"/>
                <w:szCs w:val="20"/>
              </w:rPr>
              <w:t xml:space="preserve">Casa Dirección General  Carrera 5 No 10- 69 </w:t>
            </w:r>
          </w:p>
          <w:p w14:paraId="123E1A9A" w14:textId="77777777" w:rsidR="00BB6A8F" w:rsidRPr="00AF5DFD" w:rsidRDefault="00BB6A8F" w:rsidP="00AF5DFD">
            <w:pPr>
              <w:pStyle w:val="Piedepgina"/>
              <w:jc w:val="center"/>
              <w:rPr>
                <w:rFonts w:ascii="Gill Sans MT" w:hAnsi="Gill Sans MT"/>
                <w:spacing w:val="60"/>
                <w:sz w:val="20"/>
                <w:szCs w:val="20"/>
              </w:rPr>
            </w:pPr>
            <w:r w:rsidRPr="00AF5DFD">
              <w:rPr>
                <w:rFonts w:ascii="Gill Sans MT" w:hAnsi="Gill Sans MT"/>
                <w:spacing w:val="60"/>
                <w:sz w:val="20"/>
                <w:szCs w:val="20"/>
              </w:rPr>
              <w:t>Teléfonos: 3824360 – 3824362- FAX 3824353</w:t>
            </w:r>
          </w:p>
          <w:p w14:paraId="738F32C0" w14:textId="77777777" w:rsidR="00BB6A8F" w:rsidRDefault="00BB6A8F" w:rsidP="00AF5DFD">
            <w:pPr>
              <w:pStyle w:val="Piedepgina"/>
              <w:jc w:val="center"/>
              <w:rPr>
                <w:rFonts w:ascii="Gill Sans MT" w:hAnsi="Gill Sans MT"/>
                <w:spacing w:val="60"/>
                <w:sz w:val="20"/>
                <w:szCs w:val="20"/>
                <w:lang w:val="es-CO"/>
              </w:rPr>
            </w:pPr>
            <w:r w:rsidRPr="00AF5DFD">
              <w:rPr>
                <w:rFonts w:ascii="Gill Sans MT" w:hAnsi="Gill Sans MT"/>
                <w:spacing w:val="60"/>
                <w:sz w:val="20"/>
                <w:szCs w:val="20"/>
              </w:rPr>
              <w:t>Dirección.administrativa@senado.gov.co</w:t>
            </w:r>
          </w:p>
          <w:p w14:paraId="579AE16A" w14:textId="77777777" w:rsidR="00BB6A8F" w:rsidRPr="00B46740" w:rsidRDefault="00BB6A8F" w:rsidP="00B46740">
            <w:pPr>
              <w:pStyle w:val="Piedepgina"/>
              <w:jc w:val="center"/>
              <w:rPr>
                <w:rFonts w:ascii="Gill Sans MT" w:hAnsi="Gill Sans MT"/>
                <w:spacing w:val="60"/>
                <w:sz w:val="20"/>
                <w:szCs w:val="20"/>
                <w:lang w:val="es-CO"/>
              </w:rPr>
            </w:pPr>
          </w:p>
          <w:p w14:paraId="6BC68E79" w14:textId="77777777" w:rsidR="00BB6A8F" w:rsidRDefault="00BB6A8F" w:rsidP="00B46740">
            <w:pPr>
              <w:pStyle w:val="Piedepgina"/>
              <w:jc w:val="right"/>
            </w:pPr>
            <w: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F7B4F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de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F7B4F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B54B889" w14:textId="77777777" w:rsidR="00BB6A8F" w:rsidRDefault="00BB6A8F" w:rsidP="007950E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B134464" w14:textId="77777777" w:rsidR="001D7C81" w:rsidRDefault="001D7C81" w:rsidP="00CD3961">
      <w:pPr>
        <w:spacing w:after="0" w:line="240" w:lineRule="auto"/>
      </w:pPr>
      <w:r>
        <w:separator/>
      </w:r>
    </w:p>
  </w:footnote>
  <w:footnote w:type="continuationSeparator" w:id="0">
    <w:p w14:paraId="5A404836" w14:textId="77777777" w:rsidR="001D7C81" w:rsidRDefault="001D7C81" w:rsidP="00CD39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D89B24" w14:textId="77777777" w:rsidR="00BB6A8F" w:rsidRDefault="00BB6A8F" w:rsidP="007950E0">
    <w:pPr>
      <w:pStyle w:val="Encabezado"/>
      <w:jc w:val="center"/>
    </w:pPr>
  </w:p>
  <w:p w14:paraId="1FC4987C" w14:textId="77777777" w:rsidR="00BB6A8F" w:rsidRDefault="00BB6A8F" w:rsidP="007950E0">
    <w:pPr>
      <w:pStyle w:val="Encabezado"/>
      <w:jc w:val="center"/>
    </w:pPr>
    <w:r>
      <w:rPr>
        <w:noProof/>
        <w:lang w:eastAsia="es-ES"/>
      </w:rPr>
      <w:drawing>
        <wp:inline distT="0" distB="0" distL="0" distR="0" wp14:anchorId="79865062" wp14:editId="30C6B6B4">
          <wp:extent cx="1615440" cy="676910"/>
          <wp:effectExtent l="0" t="0" r="3810" b="889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5440" cy="6769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 xml:space="preserve">    </w:t>
    </w:r>
  </w:p>
  <w:p w14:paraId="541A8FCF" w14:textId="77777777" w:rsidR="00BB6A8F" w:rsidRDefault="00BB6A8F" w:rsidP="007950E0">
    <w:pPr>
      <w:pStyle w:val="Encabezado"/>
      <w:jc w:val="center"/>
    </w:pPr>
  </w:p>
  <w:p w14:paraId="1A0BCBF9" w14:textId="77777777" w:rsidR="00BB6A8F" w:rsidRDefault="00BB6A8F" w:rsidP="00AF5DFD">
    <w:pPr>
      <w:pStyle w:val="Encabezado"/>
      <w:jc w:val="center"/>
      <w:rPr>
        <w:rFonts w:ascii="Gill Sans MT" w:hAnsi="Gill Sans MT"/>
        <w:b/>
        <w:sz w:val="24"/>
        <w:szCs w:val="24"/>
      </w:rPr>
    </w:pPr>
    <w:r>
      <w:rPr>
        <w:rFonts w:ascii="Gill Sans MT" w:hAnsi="Gill Sans MT"/>
        <w:b/>
        <w:sz w:val="24"/>
        <w:szCs w:val="24"/>
      </w:rPr>
      <w:t>Dirección General Administrativa</w:t>
    </w:r>
  </w:p>
  <w:p w14:paraId="519CC5C8" w14:textId="77777777" w:rsidR="00BB6A8F" w:rsidRDefault="00BB6A8F" w:rsidP="00AF5DFD">
    <w:pPr>
      <w:pStyle w:val="Encabezado"/>
      <w:jc w:val="center"/>
      <w:rPr>
        <w:rFonts w:ascii="Gill Sans MT" w:hAnsi="Gill Sans MT"/>
        <w:b/>
        <w:sz w:val="24"/>
        <w:szCs w:val="24"/>
      </w:rPr>
    </w:pPr>
  </w:p>
  <w:p w14:paraId="065C5796" w14:textId="77777777" w:rsidR="00BB6A8F" w:rsidRDefault="00BB6A8F" w:rsidP="002B52C6">
    <w:pPr>
      <w:jc w:val="center"/>
      <w:rPr>
        <w:rFonts w:ascii="Century Gothic" w:hAnsi="Century Gothic" w:cs="Arial"/>
        <w:b/>
      </w:rPr>
    </w:pPr>
    <w:r>
      <w:rPr>
        <w:rFonts w:ascii="Century Gothic" w:hAnsi="Century Gothic" w:cs="Arial"/>
        <w:b/>
      </w:rPr>
      <w:t>AVISO UNICO</w:t>
    </w:r>
  </w:p>
  <w:p w14:paraId="1F98C560" w14:textId="3B515B97" w:rsidR="00BB6A8F" w:rsidRPr="00574DF9" w:rsidRDefault="00BB6A8F" w:rsidP="00574DF9">
    <w:pPr>
      <w:jc w:val="center"/>
      <w:rPr>
        <w:rFonts w:ascii="Century Gothic" w:hAnsi="Century Gothic" w:cs="Arial"/>
        <w:b/>
      </w:rPr>
    </w:pPr>
    <w:r>
      <w:rPr>
        <w:rFonts w:ascii="Century Gothic" w:hAnsi="Century Gothic" w:cs="Arial"/>
        <w:b/>
      </w:rPr>
      <w:t xml:space="preserve">INVITACIÓN PÚBLICA No. </w:t>
    </w:r>
    <w:r w:rsidR="00425F7F">
      <w:rPr>
        <w:rFonts w:ascii="Century Gothic" w:hAnsi="Century Gothic" w:cs="Arial"/>
        <w:b/>
      </w:rPr>
      <w:t xml:space="preserve"> 02 </w:t>
    </w:r>
    <w:r>
      <w:rPr>
        <w:rFonts w:ascii="Century Gothic" w:hAnsi="Century Gothic" w:cs="Arial"/>
        <w:b/>
      </w:rPr>
      <w:t>de 2020 PARA ENAJENACIÓN DE BIENES MUEBLES A TITULO GRATUITO ENTRE ENTIDADES PÚBLICAS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B7E6B"/>
    <w:multiLevelType w:val="hybridMultilevel"/>
    <w:tmpl w:val="2DAA58F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E7146"/>
    <w:multiLevelType w:val="hybridMultilevel"/>
    <w:tmpl w:val="0130EC4C"/>
    <w:lvl w:ilvl="0" w:tplc="240A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613942"/>
    <w:multiLevelType w:val="multilevel"/>
    <w:tmpl w:val="E4BCB2C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43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3" w15:restartNumberingAfterBreak="0">
    <w:nsid w:val="0957087F"/>
    <w:multiLevelType w:val="hybridMultilevel"/>
    <w:tmpl w:val="3DC2A10C"/>
    <w:lvl w:ilvl="0" w:tplc="4F3630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7F4209"/>
    <w:multiLevelType w:val="hybridMultilevel"/>
    <w:tmpl w:val="8914338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3A6F8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806A3C"/>
    <w:multiLevelType w:val="multilevel"/>
    <w:tmpl w:val="A57E68D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80" w:hanging="1800"/>
      </w:pPr>
      <w:rPr>
        <w:rFonts w:hint="default"/>
      </w:rPr>
    </w:lvl>
  </w:abstractNum>
  <w:abstractNum w:abstractNumId="6" w15:restartNumberingAfterBreak="0">
    <w:nsid w:val="0EB4348E"/>
    <w:multiLevelType w:val="hybridMultilevel"/>
    <w:tmpl w:val="9E9A25E8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8565B"/>
    <w:multiLevelType w:val="hybridMultilevel"/>
    <w:tmpl w:val="377AD19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064C7D"/>
    <w:multiLevelType w:val="hybridMultilevel"/>
    <w:tmpl w:val="72EE90E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C535E4"/>
    <w:multiLevelType w:val="hybridMultilevel"/>
    <w:tmpl w:val="5044D5B8"/>
    <w:lvl w:ilvl="0" w:tplc="D1789164">
      <w:start w:val="1"/>
      <w:numFmt w:val="decimal"/>
      <w:lvlText w:val="Pagina 1 de 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813F56"/>
    <w:multiLevelType w:val="hybridMultilevel"/>
    <w:tmpl w:val="002C0D58"/>
    <w:lvl w:ilvl="0" w:tplc="80C8F6C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0D349C"/>
    <w:multiLevelType w:val="multilevel"/>
    <w:tmpl w:val="B8E83DE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3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2" w15:restartNumberingAfterBreak="0">
    <w:nsid w:val="3317279E"/>
    <w:multiLevelType w:val="hybridMultilevel"/>
    <w:tmpl w:val="11F43DB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1E7E2D"/>
    <w:multiLevelType w:val="hybridMultilevel"/>
    <w:tmpl w:val="4704FBBE"/>
    <w:lvl w:ilvl="0" w:tplc="634CC91E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E2091B"/>
    <w:multiLevelType w:val="hybridMultilevel"/>
    <w:tmpl w:val="E1DEB9C6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3CB7B6F"/>
    <w:multiLevelType w:val="hybridMultilevel"/>
    <w:tmpl w:val="49BE4A7E"/>
    <w:lvl w:ilvl="0" w:tplc="BA0A9904">
      <w:start w:val="1"/>
      <w:numFmt w:val="lowerLetter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A8149D"/>
    <w:multiLevelType w:val="hybridMultilevel"/>
    <w:tmpl w:val="B11E582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CE639D"/>
    <w:multiLevelType w:val="hybridMultilevel"/>
    <w:tmpl w:val="A1607C5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EBA1695"/>
    <w:multiLevelType w:val="hybridMultilevel"/>
    <w:tmpl w:val="AB8215B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F513CA3"/>
    <w:multiLevelType w:val="hybridMultilevel"/>
    <w:tmpl w:val="3232F57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9078CB"/>
    <w:multiLevelType w:val="hybridMultilevel"/>
    <w:tmpl w:val="3A0AE46A"/>
    <w:lvl w:ilvl="0" w:tplc="0C0A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430949"/>
    <w:multiLevelType w:val="hybridMultilevel"/>
    <w:tmpl w:val="CC0A350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F83616"/>
    <w:multiLevelType w:val="hybridMultilevel"/>
    <w:tmpl w:val="2084E2E6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10"/>
  </w:num>
  <w:num w:numId="4">
    <w:abstractNumId w:val="20"/>
  </w:num>
  <w:num w:numId="5">
    <w:abstractNumId w:val="21"/>
  </w:num>
  <w:num w:numId="6">
    <w:abstractNumId w:val="4"/>
  </w:num>
  <w:num w:numId="7">
    <w:abstractNumId w:val="13"/>
  </w:num>
  <w:num w:numId="8">
    <w:abstractNumId w:val="2"/>
  </w:num>
  <w:num w:numId="9">
    <w:abstractNumId w:val="15"/>
  </w:num>
  <w:num w:numId="10">
    <w:abstractNumId w:val="14"/>
  </w:num>
  <w:num w:numId="11">
    <w:abstractNumId w:val="11"/>
  </w:num>
  <w:num w:numId="12">
    <w:abstractNumId w:val="5"/>
  </w:num>
  <w:num w:numId="13">
    <w:abstractNumId w:val="3"/>
  </w:num>
  <w:num w:numId="14">
    <w:abstractNumId w:val="9"/>
  </w:num>
  <w:num w:numId="15">
    <w:abstractNumId w:val="6"/>
  </w:num>
  <w:num w:numId="16">
    <w:abstractNumId w:val="19"/>
  </w:num>
  <w:num w:numId="17">
    <w:abstractNumId w:val="0"/>
  </w:num>
  <w:num w:numId="18">
    <w:abstractNumId w:val="17"/>
  </w:num>
  <w:num w:numId="19">
    <w:abstractNumId w:val="8"/>
  </w:num>
  <w:num w:numId="20">
    <w:abstractNumId w:val="22"/>
  </w:num>
  <w:num w:numId="21">
    <w:abstractNumId w:val="1"/>
  </w:num>
  <w:num w:numId="22">
    <w:abstractNumId w:val="18"/>
  </w:num>
  <w:num w:numId="2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7C4"/>
    <w:rsid w:val="000067A2"/>
    <w:rsid w:val="00024976"/>
    <w:rsid w:val="00026268"/>
    <w:rsid w:val="00036335"/>
    <w:rsid w:val="0004450A"/>
    <w:rsid w:val="000520FC"/>
    <w:rsid w:val="0005504D"/>
    <w:rsid w:val="000742ED"/>
    <w:rsid w:val="000A4027"/>
    <w:rsid w:val="000A4DC9"/>
    <w:rsid w:val="000B2012"/>
    <w:rsid w:val="000B7D5E"/>
    <w:rsid w:val="000C2789"/>
    <w:rsid w:val="000C30A6"/>
    <w:rsid w:val="000D1349"/>
    <w:rsid w:val="000D4DC4"/>
    <w:rsid w:val="000D74DA"/>
    <w:rsid w:val="000D7948"/>
    <w:rsid w:val="000E4CBF"/>
    <w:rsid w:val="000F060F"/>
    <w:rsid w:val="0012764A"/>
    <w:rsid w:val="0013066B"/>
    <w:rsid w:val="00150171"/>
    <w:rsid w:val="001524D4"/>
    <w:rsid w:val="001528F7"/>
    <w:rsid w:val="00154E8F"/>
    <w:rsid w:val="00161014"/>
    <w:rsid w:val="00173314"/>
    <w:rsid w:val="00177039"/>
    <w:rsid w:val="0018192E"/>
    <w:rsid w:val="00185F99"/>
    <w:rsid w:val="001866CC"/>
    <w:rsid w:val="00197519"/>
    <w:rsid w:val="001A0D68"/>
    <w:rsid w:val="001A4F8D"/>
    <w:rsid w:val="001A6627"/>
    <w:rsid w:val="001B2F5E"/>
    <w:rsid w:val="001B7ABE"/>
    <w:rsid w:val="001C7964"/>
    <w:rsid w:val="001D7C81"/>
    <w:rsid w:val="001E279B"/>
    <w:rsid w:val="001E39D8"/>
    <w:rsid w:val="001F32B6"/>
    <w:rsid w:val="001F5B42"/>
    <w:rsid w:val="00204A29"/>
    <w:rsid w:val="0021707C"/>
    <w:rsid w:val="002213A7"/>
    <w:rsid w:val="00221F83"/>
    <w:rsid w:val="00250818"/>
    <w:rsid w:val="00254346"/>
    <w:rsid w:val="00272B34"/>
    <w:rsid w:val="002775F7"/>
    <w:rsid w:val="00280385"/>
    <w:rsid w:val="00283DA4"/>
    <w:rsid w:val="002A7FF9"/>
    <w:rsid w:val="002B2248"/>
    <w:rsid w:val="002B506A"/>
    <w:rsid w:val="002B524A"/>
    <w:rsid w:val="002B52C6"/>
    <w:rsid w:val="002C30DA"/>
    <w:rsid w:val="002C3630"/>
    <w:rsid w:val="002C6D98"/>
    <w:rsid w:val="002D3027"/>
    <w:rsid w:val="002E40CE"/>
    <w:rsid w:val="002F2D23"/>
    <w:rsid w:val="0032013B"/>
    <w:rsid w:val="003305A4"/>
    <w:rsid w:val="00334898"/>
    <w:rsid w:val="003366D2"/>
    <w:rsid w:val="003442F5"/>
    <w:rsid w:val="00354C76"/>
    <w:rsid w:val="003614A4"/>
    <w:rsid w:val="003635C6"/>
    <w:rsid w:val="003677B3"/>
    <w:rsid w:val="00372C3A"/>
    <w:rsid w:val="00372D0C"/>
    <w:rsid w:val="00386EB7"/>
    <w:rsid w:val="00393482"/>
    <w:rsid w:val="003954BD"/>
    <w:rsid w:val="00397AD5"/>
    <w:rsid w:val="003C55EA"/>
    <w:rsid w:val="003D29A5"/>
    <w:rsid w:val="003D4F48"/>
    <w:rsid w:val="00403548"/>
    <w:rsid w:val="00404A2F"/>
    <w:rsid w:val="00412226"/>
    <w:rsid w:val="00425F7F"/>
    <w:rsid w:val="004278AA"/>
    <w:rsid w:val="004376D9"/>
    <w:rsid w:val="004579BD"/>
    <w:rsid w:val="00466477"/>
    <w:rsid w:val="00473539"/>
    <w:rsid w:val="00493011"/>
    <w:rsid w:val="00496B58"/>
    <w:rsid w:val="004978FA"/>
    <w:rsid w:val="004A24A5"/>
    <w:rsid w:val="004A7B3A"/>
    <w:rsid w:val="004B23E0"/>
    <w:rsid w:val="004D5DF0"/>
    <w:rsid w:val="004F018D"/>
    <w:rsid w:val="004F434B"/>
    <w:rsid w:val="00531588"/>
    <w:rsid w:val="00531922"/>
    <w:rsid w:val="00534A32"/>
    <w:rsid w:val="00542D89"/>
    <w:rsid w:val="00546BC7"/>
    <w:rsid w:val="005569D3"/>
    <w:rsid w:val="00574DF9"/>
    <w:rsid w:val="00585176"/>
    <w:rsid w:val="005874DA"/>
    <w:rsid w:val="00590738"/>
    <w:rsid w:val="00592ECC"/>
    <w:rsid w:val="005A3E1E"/>
    <w:rsid w:val="005A675B"/>
    <w:rsid w:val="005A7E16"/>
    <w:rsid w:val="005B4F80"/>
    <w:rsid w:val="005D2267"/>
    <w:rsid w:val="00601814"/>
    <w:rsid w:val="00604EF6"/>
    <w:rsid w:val="00607758"/>
    <w:rsid w:val="00622B0D"/>
    <w:rsid w:val="006232F3"/>
    <w:rsid w:val="0063172E"/>
    <w:rsid w:val="00634B8D"/>
    <w:rsid w:val="00635C54"/>
    <w:rsid w:val="0064284D"/>
    <w:rsid w:val="0065020D"/>
    <w:rsid w:val="00650FA1"/>
    <w:rsid w:val="00667B4B"/>
    <w:rsid w:val="00694CAB"/>
    <w:rsid w:val="006A5197"/>
    <w:rsid w:val="006C24D9"/>
    <w:rsid w:val="007072B6"/>
    <w:rsid w:val="007163F4"/>
    <w:rsid w:val="00731CFC"/>
    <w:rsid w:val="007323B7"/>
    <w:rsid w:val="00753CA1"/>
    <w:rsid w:val="007817C4"/>
    <w:rsid w:val="00787827"/>
    <w:rsid w:val="007936F2"/>
    <w:rsid w:val="007950E0"/>
    <w:rsid w:val="007A7641"/>
    <w:rsid w:val="007B0EDE"/>
    <w:rsid w:val="007B54C0"/>
    <w:rsid w:val="007C673F"/>
    <w:rsid w:val="007D629F"/>
    <w:rsid w:val="007E728A"/>
    <w:rsid w:val="008135C1"/>
    <w:rsid w:val="00815685"/>
    <w:rsid w:val="00821F25"/>
    <w:rsid w:val="00824C38"/>
    <w:rsid w:val="00826EA1"/>
    <w:rsid w:val="00854928"/>
    <w:rsid w:val="0086417A"/>
    <w:rsid w:val="00865650"/>
    <w:rsid w:val="008860CE"/>
    <w:rsid w:val="008928DA"/>
    <w:rsid w:val="0089593D"/>
    <w:rsid w:val="008A2C8A"/>
    <w:rsid w:val="008A5DFB"/>
    <w:rsid w:val="008B425C"/>
    <w:rsid w:val="008C0FE9"/>
    <w:rsid w:val="008C54F7"/>
    <w:rsid w:val="008C6163"/>
    <w:rsid w:val="008C65F0"/>
    <w:rsid w:val="008D4125"/>
    <w:rsid w:val="008E4AC2"/>
    <w:rsid w:val="008F6AE7"/>
    <w:rsid w:val="008F76D9"/>
    <w:rsid w:val="009162D0"/>
    <w:rsid w:val="00925602"/>
    <w:rsid w:val="0092780C"/>
    <w:rsid w:val="00935DE0"/>
    <w:rsid w:val="00936AAB"/>
    <w:rsid w:val="00941C54"/>
    <w:rsid w:val="009453DA"/>
    <w:rsid w:val="0096626F"/>
    <w:rsid w:val="00972E9F"/>
    <w:rsid w:val="00977C97"/>
    <w:rsid w:val="00980BBD"/>
    <w:rsid w:val="00981E75"/>
    <w:rsid w:val="00985B81"/>
    <w:rsid w:val="00992B66"/>
    <w:rsid w:val="00997241"/>
    <w:rsid w:val="00997675"/>
    <w:rsid w:val="009A1392"/>
    <w:rsid w:val="009A4332"/>
    <w:rsid w:val="009B028F"/>
    <w:rsid w:val="009B2A9B"/>
    <w:rsid w:val="009B3F2F"/>
    <w:rsid w:val="009C59B5"/>
    <w:rsid w:val="009D0BC9"/>
    <w:rsid w:val="009E654E"/>
    <w:rsid w:val="009F1FAB"/>
    <w:rsid w:val="00A101DC"/>
    <w:rsid w:val="00A12349"/>
    <w:rsid w:val="00A12CB6"/>
    <w:rsid w:val="00A13CCB"/>
    <w:rsid w:val="00A17C2F"/>
    <w:rsid w:val="00A233DD"/>
    <w:rsid w:val="00A25926"/>
    <w:rsid w:val="00A55BCC"/>
    <w:rsid w:val="00A91AE5"/>
    <w:rsid w:val="00A93B67"/>
    <w:rsid w:val="00AA48BF"/>
    <w:rsid w:val="00AA5E06"/>
    <w:rsid w:val="00AB5241"/>
    <w:rsid w:val="00AC58E4"/>
    <w:rsid w:val="00AD6DB8"/>
    <w:rsid w:val="00AF4BAF"/>
    <w:rsid w:val="00AF5DFD"/>
    <w:rsid w:val="00B11390"/>
    <w:rsid w:val="00B12282"/>
    <w:rsid w:val="00B1259C"/>
    <w:rsid w:val="00B17890"/>
    <w:rsid w:val="00B22483"/>
    <w:rsid w:val="00B24992"/>
    <w:rsid w:val="00B30149"/>
    <w:rsid w:val="00B46740"/>
    <w:rsid w:val="00B53D16"/>
    <w:rsid w:val="00B55F21"/>
    <w:rsid w:val="00B731E0"/>
    <w:rsid w:val="00B7469D"/>
    <w:rsid w:val="00B82844"/>
    <w:rsid w:val="00B82B9B"/>
    <w:rsid w:val="00B94E0C"/>
    <w:rsid w:val="00BA20CB"/>
    <w:rsid w:val="00BB2951"/>
    <w:rsid w:val="00BB6A8F"/>
    <w:rsid w:val="00BD3E53"/>
    <w:rsid w:val="00BE513F"/>
    <w:rsid w:val="00BF3C07"/>
    <w:rsid w:val="00C037C6"/>
    <w:rsid w:val="00C047A3"/>
    <w:rsid w:val="00C128A0"/>
    <w:rsid w:val="00C22F57"/>
    <w:rsid w:val="00C4782E"/>
    <w:rsid w:val="00C54FB0"/>
    <w:rsid w:val="00C618B0"/>
    <w:rsid w:val="00C656AE"/>
    <w:rsid w:val="00C749BD"/>
    <w:rsid w:val="00C835B5"/>
    <w:rsid w:val="00C9102F"/>
    <w:rsid w:val="00C92433"/>
    <w:rsid w:val="00C95FDA"/>
    <w:rsid w:val="00CA2116"/>
    <w:rsid w:val="00CA4D7E"/>
    <w:rsid w:val="00CB3B45"/>
    <w:rsid w:val="00CC15CD"/>
    <w:rsid w:val="00CC6472"/>
    <w:rsid w:val="00CD0384"/>
    <w:rsid w:val="00CD3961"/>
    <w:rsid w:val="00CD7A30"/>
    <w:rsid w:val="00CE7075"/>
    <w:rsid w:val="00CF6F52"/>
    <w:rsid w:val="00D114B6"/>
    <w:rsid w:val="00D3688F"/>
    <w:rsid w:val="00D66C08"/>
    <w:rsid w:val="00D76CB2"/>
    <w:rsid w:val="00D81125"/>
    <w:rsid w:val="00D81A36"/>
    <w:rsid w:val="00DA28F2"/>
    <w:rsid w:val="00DA37E4"/>
    <w:rsid w:val="00DC5482"/>
    <w:rsid w:val="00DC634D"/>
    <w:rsid w:val="00DC6E35"/>
    <w:rsid w:val="00DD79E9"/>
    <w:rsid w:val="00DF1013"/>
    <w:rsid w:val="00E005DF"/>
    <w:rsid w:val="00E15242"/>
    <w:rsid w:val="00E256AD"/>
    <w:rsid w:val="00E459F4"/>
    <w:rsid w:val="00E70294"/>
    <w:rsid w:val="00E70630"/>
    <w:rsid w:val="00E70F8B"/>
    <w:rsid w:val="00E95ED3"/>
    <w:rsid w:val="00EA1CD0"/>
    <w:rsid w:val="00EB1B6D"/>
    <w:rsid w:val="00EC2727"/>
    <w:rsid w:val="00EC7C2F"/>
    <w:rsid w:val="00EF4791"/>
    <w:rsid w:val="00EF7B4F"/>
    <w:rsid w:val="00F135BF"/>
    <w:rsid w:val="00F20B7A"/>
    <w:rsid w:val="00F23E39"/>
    <w:rsid w:val="00F351C7"/>
    <w:rsid w:val="00F3789F"/>
    <w:rsid w:val="00F51035"/>
    <w:rsid w:val="00F5505E"/>
    <w:rsid w:val="00F55FD1"/>
    <w:rsid w:val="00F65DFA"/>
    <w:rsid w:val="00FB0D7A"/>
    <w:rsid w:val="00FB44DB"/>
    <w:rsid w:val="00FC2E94"/>
    <w:rsid w:val="00FC3BFC"/>
    <w:rsid w:val="00FC5DE5"/>
    <w:rsid w:val="00FE4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6D2B8A6"/>
  <w15:docId w15:val="{11AA3B1E-3CBF-3E4D-A2F4-86CFF65BBC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1F32B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CD3961"/>
    <w:rPr>
      <w:color w:val="0000FF" w:themeColor="hyperlink"/>
      <w:u w:val="single"/>
    </w:rPr>
  </w:style>
  <w:style w:type="paragraph" w:styleId="Prrafodelista">
    <w:name w:val="List Paragraph"/>
    <w:aliases w:val="Bullet List,FooterText,numbered,List Paragraph1,Paragraphe de liste1,lp1,Bulletr List Paragraph,Foot,列出段落,列出段落1,List Paragraph2,List Paragraph21,Parágrafo da Lista1,リスト段落1,Listeafsnit1"/>
    <w:basedOn w:val="Normal"/>
    <w:link w:val="PrrafodelistaCar"/>
    <w:uiPriority w:val="34"/>
    <w:qFormat/>
    <w:rsid w:val="00CD3961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CD39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D3961"/>
  </w:style>
  <w:style w:type="paragraph" w:styleId="Piedepgina">
    <w:name w:val="footer"/>
    <w:basedOn w:val="Normal"/>
    <w:link w:val="PiedepginaCar"/>
    <w:unhideWhenUsed/>
    <w:rsid w:val="00CD39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D3961"/>
  </w:style>
  <w:style w:type="paragraph" w:styleId="Textodeglobo">
    <w:name w:val="Balloon Text"/>
    <w:basedOn w:val="Normal"/>
    <w:link w:val="TextodegloboCar"/>
    <w:uiPriority w:val="99"/>
    <w:semiHidden/>
    <w:unhideWhenUsed/>
    <w:rsid w:val="00CD39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D3961"/>
    <w:rPr>
      <w:rFonts w:ascii="Tahoma" w:hAnsi="Tahoma" w:cs="Tahoma"/>
      <w:sz w:val="16"/>
      <w:szCs w:val="16"/>
    </w:rPr>
  </w:style>
  <w:style w:type="paragraph" w:customStyle="1" w:styleId="Default">
    <w:name w:val="Default"/>
    <w:link w:val="DefaultCar"/>
    <w:rsid w:val="00980BB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s-ES"/>
    </w:rPr>
  </w:style>
  <w:style w:type="paragraph" w:styleId="NormalWeb">
    <w:name w:val="Normal (Web)"/>
    <w:basedOn w:val="Normal"/>
    <w:link w:val="NormalWebCar"/>
    <w:uiPriority w:val="99"/>
    <w:rsid w:val="00980B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NormalWebCar">
    <w:name w:val="Normal (Web) Car"/>
    <w:link w:val="NormalWeb"/>
    <w:uiPriority w:val="99"/>
    <w:rsid w:val="00980BBD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CM6">
    <w:name w:val="CM6"/>
    <w:basedOn w:val="Normal"/>
    <w:next w:val="Normal"/>
    <w:rsid w:val="00980BBD"/>
    <w:pPr>
      <w:widowControl w:val="0"/>
      <w:autoSpaceDE w:val="0"/>
      <w:autoSpaceDN w:val="0"/>
      <w:adjustRightInd w:val="0"/>
      <w:spacing w:after="253" w:line="240" w:lineRule="auto"/>
    </w:pPr>
    <w:rPr>
      <w:rFonts w:ascii="Arial" w:eastAsia="Times New Roman" w:hAnsi="Arial" w:cs="Times New Roman"/>
      <w:sz w:val="24"/>
      <w:szCs w:val="24"/>
      <w:lang w:eastAsia="es-ES"/>
    </w:rPr>
  </w:style>
  <w:style w:type="paragraph" w:customStyle="1" w:styleId="titulo5">
    <w:name w:val="titulo5"/>
    <w:basedOn w:val="Ttulo1"/>
    <w:rsid w:val="001F32B6"/>
    <w:pPr>
      <w:keepLines w:val="0"/>
      <w:widowControl w:val="0"/>
      <w:tabs>
        <w:tab w:val="left" w:pos="720"/>
      </w:tabs>
      <w:autoSpaceDE w:val="0"/>
      <w:autoSpaceDN w:val="0"/>
      <w:spacing w:before="240" w:after="60" w:line="240" w:lineRule="auto"/>
      <w:ind w:left="720" w:hanging="720"/>
      <w:jc w:val="center"/>
      <w:outlineLvl w:val="9"/>
    </w:pPr>
    <w:rPr>
      <w:rFonts w:ascii="Arial" w:eastAsia="Times New Roman" w:hAnsi="Arial" w:cs="Arial"/>
      <w:color w:val="auto"/>
      <w:kern w:val="28"/>
      <w:sz w:val="22"/>
      <w:szCs w:val="22"/>
      <w:lang w:eastAsia="es-ES"/>
    </w:rPr>
  </w:style>
  <w:style w:type="paragraph" w:customStyle="1" w:styleId="western">
    <w:name w:val="western"/>
    <w:basedOn w:val="Normal"/>
    <w:rsid w:val="001F32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Ttulo1Car">
    <w:name w:val="Título 1 Car"/>
    <w:basedOn w:val="Fuentedeprrafopredeter"/>
    <w:link w:val="Ttulo1"/>
    <w:uiPriority w:val="9"/>
    <w:rsid w:val="001F32B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Sinespaciado">
    <w:name w:val="No Spacing"/>
    <w:uiPriority w:val="1"/>
    <w:qFormat/>
    <w:rsid w:val="001A4F8D"/>
    <w:pPr>
      <w:spacing w:after="0" w:line="240" w:lineRule="auto"/>
    </w:pPr>
  </w:style>
  <w:style w:type="character" w:customStyle="1" w:styleId="DefaultCar">
    <w:name w:val="Default Car"/>
    <w:link w:val="Default"/>
    <w:locked/>
    <w:rsid w:val="00283DA4"/>
    <w:rPr>
      <w:rFonts w:ascii="Arial" w:eastAsia="Times New Roman" w:hAnsi="Arial" w:cs="Arial"/>
      <w:color w:val="000000"/>
      <w:sz w:val="24"/>
      <w:szCs w:val="24"/>
      <w:lang w:eastAsia="es-ES"/>
    </w:rPr>
  </w:style>
  <w:style w:type="paragraph" w:styleId="Sangradetextonormal">
    <w:name w:val="Body Text Indent"/>
    <w:basedOn w:val="Normal"/>
    <w:link w:val="SangradetextonormalCar"/>
    <w:rsid w:val="008C0FE9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val="es-ES_tradnl" w:eastAsia="x-none"/>
    </w:rPr>
  </w:style>
  <w:style w:type="character" w:customStyle="1" w:styleId="SangradetextonormalCar">
    <w:name w:val="Sangría de texto normal Car"/>
    <w:basedOn w:val="Fuentedeprrafopredeter"/>
    <w:link w:val="Sangradetextonormal"/>
    <w:rsid w:val="008C0FE9"/>
    <w:rPr>
      <w:rFonts w:ascii="Times New Roman" w:eastAsia="Times New Roman" w:hAnsi="Times New Roman" w:cs="Times New Roman"/>
      <w:sz w:val="24"/>
      <w:szCs w:val="24"/>
      <w:lang w:val="es-ES_tradnl" w:eastAsia="x-none"/>
    </w:rPr>
  </w:style>
  <w:style w:type="character" w:customStyle="1" w:styleId="PrrafodelistaCar">
    <w:name w:val="Párrafo de lista Car"/>
    <w:aliases w:val="Bullet List Car,FooterText Car,numbered Car,List Paragraph1 Car,Paragraphe de liste1 Car,lp1 Car,Bulletr List Paragraph Car,Foot Car,列出段落 Car,列出段落1 Car,List Paragraph2 Car,List Paragraph21 Car,Parágrafo da Lista1 Car,リスト段落1 Car"/>
    <w:link w:val="Prrafodelista"/>
    <w:uiPriority w:val="34"/>
    <w:locked/>
    <w:rsid w:val="00AB5241"/>
  </w:style>
  <w:style w:type="character" w:styleId="Hipervnculovisitado">
    <w:name w:val="FollowedHyperlink"/>
    <w:basedOn w:val="Fuentedeprrafopredeter"/>
    <w:uiPriority w:val="99"/>
    <w:semiHidden/>
    <w:unhideWhenUsed/>
    <w:rsid w:val="007B54C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ntratos@senado.gov.co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contratos@senado.gov.co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enado.gov.co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contratos@senado.gov.co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lmacen@senado.gov.co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2A2329-73E7-7743-A784-4FFAD87CBC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1226</Words>
  <Characters>6746</Characters>
  <Application>Microsoft Office Word</Application>
  <DocSecurity>0</DocSecurity>
  <Lines>56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Celsa Violeta Valderrama Varela</dc:creator>
  <cp:keywords/>
  <cp:lastModifiedBy>CVioleta Valderrama</cp:lastModifiedBy>
  <cp:revision>3</cp:revision>
  <cp:lastPrinted>2018-12-10T21:45:00Z</cp:lastPrinted>
  <dcterms:created xsi:type="dcterms:W3CDTF">2020-09-02T19:38:00Z</dcterms:created>
  <dcterms:modified xsi:type="dcterms:W3CDTF">2020-09-02T19:40:00Z</dcterms:modified>
</cp:coreProperties>
</file>